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2772F1">
      <w:pPr>
        <w:spacing w:before="0" w:after="0"/>
        <w:ind w:right="-259"/>
        <w:jc w:val="center"/>
        <w:rPr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Договор</w:t>
      </w:r>
    </w:p>
    <w:p w14:paraId="1D0D39A3">
      <w:pPr>
        <w:spacing w:before="0" w:after="0" w:line="48" w:lineRule="exact"/>
        <w:rPr>
          <w:sz w:val="24"/>
          <w:szCs w:val="24"/>
        </w:rPr>
      </w:pPr>
    </w:p>
    <w:p w14:paraId="23A4EDA3">
      <w:pPr>
        <w:spacing w:before="0" w:after="0"/>
        <w:ind w:right="-239"/>
        <w:jc w:val="center"/>
        <w:rPr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о сетевой форме взаимодействия образовательных учреждений</w:t>
      </w:r>
    </w:p>
    <w:p w14:paraId="4EC02DAC">
      <w:pPr>
        <w:spacing w:before="0" w:after="0"/>
        <w:jc w:val="center"/>
        <w:rPr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на 20</w:t>
      </w:r>
      <w:r>
        <w:rPr>
          <w:rFonts w:hint="default" w:ascii="Times New Roman" w:hAnsi="Times New Roman"/>
          <w:b/>
          <w:bCs/>
          <w:sz w:val="24"/>
          <w:szCs w:val="24"/>
          <w:lang w:val="ru-RU"/>
        </w:rPr>
        <w:t xml:space="preserve">  </w:t>
      </w:r>
      <w:r>
        <w:rPr>
          <w:rFonts w:ascii="Times New Roman" w:hAnsi="Times New Roman"/>
          <w:b/>
          <w:bCs/>
          <w:sz w:val="24"/>
          <w:szCs w:val="24"/>
        </w:rPr>
        <w:t xml:space="preserve"> -20</w:t>
      </w:r>
      <w:r>
        <w:rPr>
          <w:rFonts w:hint="default" w:ascii="Times New Roman" w:hAnsi="Times New Roman"/>
          <w:b/>
          <w:bCs/>
          <w:sz w:val="24"/>
          <w:szCs w:val="24"/>
          <w:lang w:val="ru-RU"/>
        </w:rPr>
        <w:t xml:space="preserve">  </w:t>
      </w:r>
      <w:r>
        <w:rPr>
          <w:rFonts w:ascii="Times New Roman" w:hAnsi="Times New Roman"/>
          <w:b/>
          <w:bCs/>
          <w:sz w:val="24"/>
          <w:szCs w:val="24"/>
        </w:rPr>
        <w:t xml:space="preserve"> учебный год</w:t>
      </w:r>
    </w:p>
    <w:p w14:paraId="757A23D3">
      <w:pPr>
        <w:tabs>
          <w:tab w:val="left" w:pos="7560"/>
        </w:tabs>
        <w:spacing w:before="0" w:after="0"/>
        <w:ind w:left="960"/>
        <w:rPr>
          <w:rFonts w:hint="default"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«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>_____</w:t>
      </w:r>
      <w:bookmarkStart w:id="0" w:name="_GoBack"/>
      <w:bookmarkEnd w:id="0"/>
      <w:r>
        <w:rPr>
          <w:rFonts w:ascii="Times New Roman" w:hAnsi="Times New Roman" w:eastAsia="Times New Roman" w:cs="Times New Roman"/>
          <w:sz w:val="24"/>
          <w:szCs w:val="24"/>
        </w:rPr>
        <w:t xml:space="preserve">» 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>___________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202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>_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г.</w:t>
      </w:r>
      <w:r>
        <w:rPr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_________________</w:t>
      </w:r>
    </w:p>
    <w:p w14:paraId="0E1718DF">
      <w:pPr>
        <w:spacing w:before="0" w:after="0" w:line="271" w:lineRule="auto"/>
        <w:ind w:firstLine="567"/>
        <w:jc w:val="both"/>
        <w:rPr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МОБУ «Красноусовская сош», именуемое в дальнейшем «Сторона 1», в лице директора Желторыловой Л.А., действующей на основании Устава с одной стороны, и </w:t>
      </w:r>
      <w:r>
        <w:rPr>
          <w:rFonts w:ascii="Times New Roman" w:hAnsi="Times New Roman" w:eastAsia="Times New Roman" w:cs="Times New Roman"/>
          <w:sz w:val="24"/>
          <w:szCs w:val="24"/>
          <w:u w:val="none"/>
        </w:rPr>
        <w:t>______________________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, именуемое в дальнейшем «Сторона 2», в лице директора </w:t>
      </w:r>
      <w:r>
        <w:rPr>
          <w:rFonts w:ascii="Times New Roman" w:hAnsi="Times New Roman" w:eastAsia="Times New Roman" w:cs="Times New Roman"/>
          <w:sz w:val="24"/>
          <w:szCs w:val="24"/>
          <w:u w:val="single"/>
        </w:rPr>
        <w:t>____________________</w:t>
      </w:r>
      <w:r>
        <w:rPr>
          <w:rFonts w:ascii="Times New Roman" w:hAnsi="Times New Roman" w:eastAsia="Times New Roman" w:cs="Times New Roman"/>
          <w:sz w:val="24"/>
          <w:szCs w:val="24"/>
        </w:rPr>
        <w:t>, действующей на основании Устава, заключили настоящий договор «О сетевой форме взаимодействия образовательных учреждений».</w:t>
      </w:r>
    </w:p>
    <w:p w14:paraId="67852E12">
      <w:pPr>
        <w:numPr>
          <w:ilvl w:val="0"/>
          <w:numId w:val="1"/>
        </w:numPr>
        <w:tabs>
          <w:tab w:val="left" w:pos="4120"/>
          <w:tab w:val="clear" w:pos="720"/>
        </w:tabs>
        <w:spacing w:before="0" w:after="0"/>
        <w:ind w:left="4120" w:hanging="365"/>
        <w:rPr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Предмет договора</w:t>
      </w:r>
    </w:p>
    <w:p w14:paraId="476AC217">
      <w:pPr>
        <w:spacing w:before="0" w:after="0" w:line="59" w:lineRule="exact"/>
        <w:rPr>
          <w:sz w:val="24"/>
          <w:szCs w:val="24"/>
        </w:rPr>
      </w:pPr>
    </w:p>
    <w:p w14:paraId="2FBBD266">
      <w:pPr>
        <w:tabs>
          <w:tab w:val="left" w:pos="566"/>
        </w:tabs>
        <w:spacing w:before="0" w:after="0" w:line="271" w:lineRule="auto"/>
        <w:jc w:val="both"/>
        <w:rPr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1.1.</w:t>
      </w:r>
      <w:r>
        <w:rPr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>Предметом настоящего договора является сотрудничество Сторон в сфере сетевой формы реализации дополнительных образовательных программ (далее – сетевая форма) и осуществление совместной деятельности при наличии необходимых условий еѐ осуществления.</w:t>
      </w:r>
    </w:p>
    <w:p w14:paraId="2D77050C">
      <w:pPr>
        <w:spacing w:before="0" w:after="0" w:line="21" w:lineRule="exact"/>
        <w:rPr>
          <w:sz w:val="24"/>
          <w:szCs w:val="24"/>
        </w:rPr>
      </w:pPr>
    </w:p>
    <w:p w14:paraId="3A50C7B6">
      <w:pPr>
        <w:tabs>
          <w:tab w:val="left" w:pos="0"/>
        </w:tabs>
        <w:spacing w:before="0" w:after="0" w:line="264" w:lineRule="auto"/>
        <w:jc w:val="both"/>
        <w:rPr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1.2.</w:t>
      </w:r>
      <w:r>
        <w:rPr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В рамках сетевой формы реализуются дополнительные программы в части профилей: 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«Труд (технология)»,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«Информатика», «Основы безопасности и защиты Родины» </w:t>
      </w:r>
      <w:r>
        <w:rPr>
          <w:rFonts w:ascii="Times New Roman" w:hAnsi="Times New Roman" w:eastAsia="Times New Roman" w:cs="Times New Roman"/>
          <w:sz w:val="24"/>
          <w:szCs w:val="24"/>
        </w:rPr>
        <w:t>в соответствии с требованиями, установленными федеральными государственными образовательными стандартами.</w:t>
      </w:r>
    </w:p>
    <w:p w14:paraId="73B8D1A1">
      <w:pPr>
        <w:spacing w:before="0" w:after="0" w:line="15" w:lineRule="exact"/>
        <w:rPr>
          <w:sz w:val="24"/>
          <w:szCs w:val="24"/>
        </w:rPr>
      </w:pPr>
    </w:p>
    <w:p w14:paraId="1EEEC5F5">
      <w:pPr>
        <w:tabs>
          <w:tab w:val="left" w:pos="566"/>
          <w:tab w:val="left" w:pos="960"/>
          <w:tab w:val="left" w:pos="1680"/>
          <w:tab w:val="left" w:pos="2700"/>
          <w:tab w:val="left" w:pos="3780"/>
          <w:tab w:val="left" w:pos="4780"/>
          <w:tab w:val="left" w:pos="5960"/>
          <w:tab w:val="left" w:pos="6260"/>
          <w:tab w:val="left" w:pos="7680"/>
          <w:tab w:val="left" w:pos="8120"/>
          <w:tab w:val="left" w:pos="9440"/>
        </w:tabs>
        <w:spacing w:before="0" w:after="0"/>
        <w:jc w:val="both"/>
        <w:rPr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1.3.</w:t>
      </w:r>
      <w:r>
        <w:rPr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>В рамках сетевой</w:t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>формы Сторона 2 совместно со Стороной</w:t>
      </w:r>
      <w:r>
        <w:rPr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>1 реализует образовательные программы дополнительного образования, разработанные педагогами Центра образования цифрового и гуманитарного профилей «Точка роста» МОБУ «Красноусовская сош».</w:t>
      </w:r>
    </w:p>
    <w:p w14:paraId="62B3E1BB">
      <w:pPr>
        <w:spacing w:before="0" w:after="0" w:line="21" w:lineRule="exact"/>
        <w:rPr>
          <w:sz w:val="24"/>
          <w:szCs w:val="24"/>
        </w:rPr>
      </w:pPr>
    </w:p>
    <w:p w14:paraId="15BD586C">
      <w:pPr>
        <w:tabs>
          <w:tab w:val="left" w:pos="566"/>
        </w:tabs>
        <w:spacing w:before="0" w:after="0" w:line="271" w:lineRule="auto"/>
        <w:jc w:val="both"/>
        <w:rPr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1.4.</w:t>
      </w:r>
      <w:r>
        <w:rPr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>Стороны договариваются о совместном взаимодействии в расширении доступа обучающихся образовательных организаций Тюкалинского района современным образовательным технологиям и средствам обучения за счет реализации программ урочной и внеурочной деятельности, а также мероприятий социокультурного направления в сетевой форме.</w:t>
      </w:r>
    </w:p>
    <w:p w14:paraId="36E228AC">
      <w:pPr>
        <w:numPr>
          <w:ilvl w:val="0"/>
          <w:numId w:val="2"/>
        </w:numPr>
        <w:tabs>
          <w:tab w:val="left" w:pos="566"/>
          <w:tab w:val="clear" w:pos="720"/>
        </w:tabs>
        <w:spacing w:before="0" w:after="0"/>
        <w:jc w:val="center"/>
        <w:rPr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Условия и порядок реализации образовательных программ </w:t>
      </w:r>
    </w:p>
    <w:p w14:paraId="23E32771">
      <w:pPr>
        <w:tabs>
          <w:tab w:val="left" w:pos="566"/>
        </w:tabs>
        <w:spacing w:before="0" w:after="0"/>
        <w:jc w:val="center"/>
        <w:rPr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в сетевой форме</w:t>
      </w:r>
    </w:p>
    <w:p w14:paraId="5FA889DB">
      <w:pPr>
        <w:spacing w:before="0" w:after="0" w:line="56" w:lineRule="exact"/>
        <w:rPr>
          <w:sz w:val="24"/>
          <w:szCs w:val="24"/>
        </w:rPr>
      </w:pPr>
    </w:p>
    <w:p w14:paraId="6DB74D0C">
      <w:pPr>
        <w:tabs>
          <w:tab w:val="left" w:pos="617"/>
        </w:tabs>
        <w:spacing w:before="0" w:after="0" w:line="271" w:lineRule="auto"/>
        <w:jc w:val="both"/>
        <w:rPr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2.1.</w:t>
      </w:r>
      <w:r>
        <w:rPr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>При реализации дополнительных программ Сторона 2 использует помещения, мультимедийное и учебное оборудование Центра образования цифрового и гуманитарного профилей «Точка роста» на базе МОБУ «Красноусовская сош» (Стороны 1).</w:t>
      </w:r>
    </w:p>
    <w:p w14:paraId="4203E4EC">
      <w:pPr>
        <w:spacing w:before="0" w:after="0" w:line="28" w:lineRule="exact"/>
        <w:jc w:val="both"/>
        <w:rPr>
          <w:sz w:val="24"/>
          <w:szCs w:val="24"/>
        </w:rPr>
      </w:pPr>
    </w:p>
    <w:p w14:paraId="4D3DC76C">
      <w:pPr>
        <w:tabs>
          <w:tab w:val="left" w:pos="617"/>
        </w:tabs>
        <w:spacing w:before="0" w:after="0" w:line="264" w:lineRule="auto"/>
        <w:jc w:val="both"/>
        <w:rPr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2.2.</w:t>
      </w:r>
      <w:r>
        <w:rPr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>Образовательная деятельность осуществляется по учебному плану, разработанному Стороной 1.</w:t>
      </w:r>
    </w:p>
    <w:p w14:paraId="4D0F7E57">
      <w:pPr>
        <w:spacing w:before="0" w:after="0" w:line="31" w:lineRule="exact"/>
        <w:jc w:val="both"/>
        <w:rPr>
          <w:sz w:val="24"/>
          <w:szCs w:val="24"/>
        </w:rPr>
      </w:pPr>
    </w:p>
    <w:p w14:paraId="13B155C0">
      <w:pPr>
        <w:tabs>
          <w:tab w:val="left" w:pos="1320"/>
        </w:tabs>
        <w:spacing w:before="0" w:after="0" w:line="264" w:lineRule="auto"/>
        <w:jc w:val="both"/>
        <w:rPr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2.3. Образовательная деятельность по реализации образовательных программ осуществляется:</w:t>
      </w:r>
    </w:p>
    <w:p w14:paraId="56990246">
      <w:pPr>
        <w:spacing w:before="0" w:after="0" w:line="15" w:lineRule="exact"/>
        <w:jc w:val="both"/>
        <w:rPr>
          <w:sz w:val="24"/>
          <w:szCs w:val="24"/>
        </w:rPr>
      </w:pPr>
    </w:p>
    <w:p w14:paraId="5E3CEC1F">
      <w:pPr>
        <w:tabs>
          <w:tab w:val="left" w:pos="1740"/>
          <w:tab w:val="left" w:pos="2060"/>
          <w:tab w:val="left" w:pos="4180"/>
          <w:tab w:val="left" w:pos="5580"/>
          <w:tab w:val="left" w:pos="7980"/>
        </w:tabs>
        <w:spacing w:before="0" w:after="0"/>
        <w:jc w:val="both"/>
        <w:rPr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а) с использованием кадровых, информационных, материально- технических и учебно-методических ресурсов Сторон;</w:t>
      </w:r>
    </w:p>
    <w:p w14:paraId="7A3236F1">
      <w:pPr>
        <w:spacing w:before="0" w:after="0" w:line="48" w:lineRule="exact"/>
        <w:jc w:val="both"/>
        <w:rPr>
          <w:sz w:val="24"/>
          <w:szCs w:val="24"/>
        </w:rPr>
      </w:pPr>
    </w:p>
    <w:p w14:paraId="2B25FA59">
      <w:pPr>
        <w:tabs>
          <w:tab w:val="left" w:pos="1820"/>
          <w:tab w:val="left" w:pos="2200"/>
          <w:tab w:val="left" w:pos="4080"/>
          <w:tab w:val="left" w:pos="5920"/>
          <w:tab w:val="left" w:pos="8220"/>
        </w:tabs>
        <w:spacing w:before="0" w:after="0"/>
        <w:jc w:val="both"/>
        <w:rPr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б) с применением</w:t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>современных образовательных технологий обучения;</w:t>
      </w:r>
    </w:p>
    <w:p w14:paraId="41908F36">
      <w:pPr>
        <w:spacing w:before="0" w:after="0" w:line="61" w:lineRule="exact"/>
        <w:jc w:val="both"/>
        <w:rPr>
          <w:sz w:val="24"/>
          <w:szCs w:val="24"/>
        </w:rPr>
      </w:pPr>
    </w:p>
    <w:p w14:paraId="16BEE22E">
      <w:pPr>
        <w:spacing w:before="0" w:after="0" w:line="264" w:lineRule="auto"/>
        <w:jc w:val="both"/>
        <w:rPr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в) в соответствии с разработанными образовательными обще развивающими программами, графиком, расписанием.</w:t>
      </w:r>
    </w:p>
    <w:p w14:paraId="53D1393D">
      <w:pPr>
        <w:spacing w:before="0" w:after="0" w:line="25" w:lineRule="exact"/>
        <w:jc w:val="both"/>
        <w:rPr>
          <w:sz w:val="24"/>
          <w:szCs w:val="24"/>
        </w:rPr>
      </w:pPr>
    </w:p>
    <w:p w14:paraId="0D6F2708">
      <w:pPr>
        <w:spacing w:before="0" w:after="0" w:line="276" w:lineRule="auto"/>
        <w:ind w:right="624"/>
        <w:jc w:val="both"/>
        <w:rPr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2.4. Стороны несут ответственность за реализацию отдельной части образовательной обще развивающей программы с соблюдением сроков, предусмотренных графиком и расписанием.</w:t>
      </w:r>
    </w:p>
    <w:p w14:paraId="601BFC34">
      <w:pPr>
        <w:numPr>
          <w:ilvl w:val="1"/>
          <w:numId w:val="3"/>
        </w:numPr>
        <w:tabs>
          <w:tab w:val="left" w:pos="3820"/>
        </w:tabs>
        <w:spacing w:before="0" w:after="0"/>
        <w:ind w:left="3820" w:hanging="361"/>
        <w:jc w:val="both"/>
        <w:rPr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Обязательства Сторон</w:t>
      </w:r>
    </w:p>
    <w:p w14:paraId="7D322D3C">
      <w:pPr>
        <w:spacing w:before="0" w:after="0" w:line="56" w:lineRule="exact"/>
        <w:jc w:val="both"/>
        <w:rPr>
          <w:rFonts w:ascii="Times New Roman" w:hAnsi="Times New Roman" w:eastAsia="Times New Roman" w:cs="Times New Roman"/>
          <w:b/>
          <w:bCs/>
          <w:sz w:val="24"/>
          <w:szCs w:val="24"/>
        </w:rPr>
      </w:pPr>
    </w:p>
    <w:p w14:paraId="08084630">
      <w:pPr>
        <w:tabs>
          <w:tab w:val="left" w:pos="440"/>
          <w:tab w:val="left" w:pos="566"/>
        </w:tabs>
        <w:spacing w:before="0" w:after="0" w:line="264" w:lineRule="auto"/>
        <w:ind w:left="624"/>
        <w:jc w:val="both"/>
        <w:rPr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В рамках сетевой формы реализации образовательных программ Стороны:</w:t>
      </w:r>
    </w:p>
    <w:p w14:paraId="3768DB22">
      <w:pPr>
        <w:spacing w:before="0" w:after="0" w:line="12" w:lineRule="exact"/>
        <w:jc w:val="both"/>
        <w:rPr>
          <w:sz w:val="24"/>
          <w:szCs w:val="24"/>
        </w:rPr>
      </w:pPr>
    </w:p>
    <w:p w14:paraId="626C1B61">
      <w:pPr>
        <w:tabs>
          <w:tab w:val="left" w:pos="566"/>
          <w:tab w:val="left" w:pos="1320"/>
          <w:tab w:val="left" w:pos="3100"/>
        </w:tabs>
        <w:spacing w:before="0" w:after="0"/>
        <w:jc w:val="both"/>
        <w:rPr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3.1. Гарантируют доступ обучающихся, непосредственно участвующих в сетевой форме реализации образовательных программ, к учебно- методическим комплексам, электронным образовательным ресурсам, позволяющим обеспечить освоение и реализацию образовательных программ.</w:t>
      </w:r>
    </w:p>
    <w:p w14:paraId="29AF3DE7">
      <w:pPr>
        <w:spacing w:before="0" w:after="0" w:line="21" w:lineRule="exact"/>
        <w:jc w:val="both"/>
        <w:rPr>
          <w:sz w:val="24"/>
          <w:szCs w:val="24"/>
        </w:rPr>
      </w:pPr>
    </w:p>
    <w:p w14:paraId="53521628">
      <w:pPr>
        <w:tabs>
          <w:tab w:val="left" w:pos="566"/>
        </w:tabs>
        <w:spacing w:before="0" w:after="0" w:line="264" w:lineRule="auto"/>
        <w:jc w:val="both"/>
        <w:rPr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3.2. Обеспечивают учет и документирование результатов освоения обучающимися соответствующих учебных курсов.</w:t>
      </w:r>
    </w:p>
    <w:p w14:paraId="6CB5D90C">
      <w:pPr>
        <w:spacing w:before="0" w:after="0" w:line="25" w:lineRule="exact"/>
        <w:jc w:val="both"/>
        <w:rPr>
          <w:sz w:val="24"/>
          <w:szCs w:val="24"/>
        </w:rPr>
      </w:pPr>
    </w:p>
    <w:p w14:paraId="4B500038">
      <w:pPr>
        <w:tabs>
          <w:tab w:val="left" w:pos="1320"/>
        </w:tabs>
        <w:spacing w:before="0" w:after="0" w:line="264" w:lineRule="auto"/>
        <w:jc w:val="both"/>
        <w:rPr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3.3. Предоставляют по запросам Сторон необходимую информацию участникам образовательных отношений.</w:t>
      </w:r>
    </w:p>
    <w:p w14:paraId="2DC79724">
      <w:pPr>
        <w:spacing w:before="0" w:after="0" w:line="15" w:lineRule="exact"/>
        <w:jc w:val="both"/>
        <w:rPr>
          <w:sz w:val="24"/>
          <w:szCs w:val="24"/>
        </w:rPr>
      </w:pPr>
    </w:p>
    <w:p w14:paraId="1ED4343F">
      <w:pPr>
        <w:spacing w:before="0" w:after="0"/>
        <w:ind w:left="624"/>
        <w:jc w:val="both"/>
        <w:rPr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«Сторона 1» </w:t>
      </w:r>
      <w:r>
        <w:rPr>
          <w:rFonts w:ascii="Times New Roman" w:hAnsi="Times New Roman" w:eastAsia="Times New Roman" w:cs="Times New Roman"/>
          <w:sz w:val="24"/>
          <w:szCs w:val="24"/>
        </w:rPr>
        <w:t>обязана:</w:t>
      </w:r>
    </w:p>
    <w:p w14:paraId="314AE3F6">
      <w:pPr>
        <w:spacing w:before="0" w:after="0" w:line="64" w:lineRule="exact"/>
        <w:jc w:val="both"/>
        <w:rPr>
          <w:sz w:val="24"/>
          <w:szCs w:val="24"/>
        </w:rPr>
      </w:pPr>
    </w:p>
    <w:p w14:paraId="6EA68EF0">
      <w:pPr>
        <w:tabs>
          <w:tab w:val="left" w:pos="566"/>
        </w:tabs>
        <w:spacing w:before="0" w:after="0" w:line="264" w:lineRule="auto"/>
        <w:jc w:val="both"/>
        <w:rPr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3.4.</w:t>
      </w:r>
      <w:r>
        <w:rPr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>Организовать сетевое обучение по утвержденному директором образовательной организации расписанию, согласовав его со «Стороной 2».</w:t>
      </w:r>
    </w:p>
    <w:p w14:paraId="709128C2">
      <w:pPr>
        <w:spacing w:before="0" w:after="0" w:line="22" w:lineRule="exact"/>
        <w:jc w:val="both"/>
        <w:rPr>
          <w:sz w:val="24"/>
          <w:szCs w:val="24"/>
        </w:rPr>
      </w:pPr>
    </w:p>
    <w:p w14:paraId="424F84D4">
      <w:pPr>
        <w:tabs>
          <w:tab w:val="left" w:pos="566"/>
        </w:tabs>
        <w:spacing w:before="0" w:after="0" w:line="271" w:lineRule="auto"/>
        <w:jc w:val="both"/>
        <w:rPr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3.5.</w:t>
      </w:r>
      <w:r>
        <w:rPr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>Обеспечить качественное и в полном объеме выполнение дополнительных образовательных программ, реализуемой посредством сетевой формы.</w:t>
      </w:r>
    </w:p>
    <w:p w14:paraId="51BFE51A">
      <w:pPr>
        <w:spacing w:before="0" w:after="0" w:line="21" w:lineRule="exact"/>
        <w:jc w:val="both"/>
        <w:rPr>
          <w:sz w:val="24"/>
          <w:szCs w:val="24"/>
        </w:rPr>
      </w:pPr>
    </w:p>
    <w:p w14:paraId="681797D1">
      <w:pPr>
        <w:tabs>
          <w:tab w:val="left" w:pos="566"/>
        </w:tabs>
        <w:spacing w:before="0" w:after="0" w:line="271" w:lineRule="auto"/>
        <w:jc w:val="both"/>
        <w:rPr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3.6.</w:t>
      </w:r>
      <w:r>
        <w:rPr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>Проявлять уважение к личности обучающегося, не допускать физического и психического насилия, обеспечить условия укрепления нравственного, физического и психологического здоровья, эмоционального благополучия с учетом его индивидуальных особенностей.</w:t>
      </w:r>
    </w:p>
    <w:p w14:paraId="36F78014">
      <w:pPr>
        <w:tabs>
          <w:tab w:val="left" w:pos="686"/>
        </w:tabs>
        <w:spacing w:before="0" w:after="0" w:line="271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3.7. Обеспечить безопасные условия по противопожарной безопасности, технике безопасности и санитарно-гигиеническом требованиям. Нести ответственность за жизнь и здоровье обучающихся во время образовательного процесса.</w:t>
      </w:r>
    </w:p>
    <w:p w14:paraId="34D2DA31">
      <w:pPr>
        <w:tabs>
          <w:tab w:val="left" w:pos="686"/>
        </w:tabs>
        <w:spacing w:before="0" w:after="0" w:line="271" w:lineRule="auto"/>
        <w:ind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«Сторона 2»</w:t>
      </w:r>
      <w:r>
        <w:rPr>
          <w:rFonts w:ascii="Times New Roman" w:hAnsi="Times New Roman" w:cs="Times New Roman"/>
          <w:sz w:val="24"/>
          <w:szCs w:val="24"/>
        </w:rPr>
        <w:t xml:space="preserve"> обязуется:</w:t>
      </w:r>
    </w:p>
    <w:p w14:paraId="7457A6B5">
      <w:pPr>
        <w:tabs>
          <w:tab w:val="left" w:pos="686"/>
          <w:tab w:val="left" w:pos="1200"/>
        </w:tabs>
        <w:spacing w:before="0" w:after="0" w:line="271" w:lineRule="auto"/>
        <w:ind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Осуществлять взаимодействие со «Стороной 1» по вопросам реализации программ посредством сетевой формы. </w:t>
      </w:r>
    </w:p>
    <w:p w14:paraId="54D47485">
      <w:pPr>
        <w:tabs>
          <w:tab w:val="left" w:pos="1320"/>
        </w:tabs>
        <w:spacing w:before="0" w:after="0" w:line="271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3.8.  Осуществлять подвоз обучающихся к месту проведения занятий.</w:t>
      </w:r>
    </w:p>
    <w:p w14:paraId="7972F52B">
      <w:pPr>
        <w:tabs>
          <w:tab w:val="left" w:pos="566"/>
          <w:tab w:val="left" w:pos="1320"/>
        </w:tabs>
        <w:spacing w:before="0" w:after="0" w:line="271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3.9. Обеспечить безопасные условия передвижения к месту проведения занятий.</w:t>
      </w:r>
    </w:p>
    <w:p w14:paraId="49280A0A">
      <w:pPr>
        <w:tabs>
          <w:tab w:val="left" w:pos="566"/>
          <w:tab w:val="left" w:pos="1320"/>
        </w:tabs>
        <w:spacing w:before="0" w:after="0" w:line="271" w:lineRule="auto"/>
        <w:jc w:val="center"/>
        <w:rPr>
          <w:rFonts w:ascii="Times New Roman" w:hAnsi="Times New Roman" w:cs="Times New Roman"/>
          <w:b/>
          <w:bCs/>
        </w:rPr>
      </w:pPr>
    </w:p>
    <w:p w14:paraId="2C5686FC">
      <w:pPr>
        <w:tabs>
          <w:tab w:val="left" w:pos="566"/>
          <w:tab w:val="left" w:pos="1320"/>
        </w:tabs>
        <w:spacing w:before="0" w:after="0" w:line="271" w:lineRule="auto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Подписи сторон</w:t>
      </w:r>
    </w:p>
    <w:tbl>
      <w:tblPr>
        <w:tblStyle w:val="8"/>
        <w:tblW w:w="97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79"/>
        <w:gridCol w:w="4474"/>
      </w:tblGrid>
      <w:tr w14:paraId="337C72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79" w:type="dxa"/>
          </w:tcPr>
          <w:p w14:paraId="18B652AF">
            <w:pPr>
              <w:suppressAutoHyphens/>
              <w:spacing w:before="0" w:after="0" w:line="271" w:lineRule="auto"/>
              <w:ind w:left="220" w:firstLine="5"/>
              <w:jc w:val="center"/>
              <w:rPr>
                <w:rFonts w:ascii="Calibri" w:hAnsi="Calibri" w:eastAsia="SimSun"/>
                <w:kern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SimSun" w:cs="Times New Roman"/>
                <w:kern w:val="0"/>
                <w:sz w:val="24"/>
                <w:szCs w:val="24"/>
                <w:lang w:val="ru-RU"/>
              </w:rPr>
              <w:t>Сторона 1:</w:t>
            </w:r>
          </w:p>
          <w:p w14:paraId="0733F874">
            <w:pPr>
              <w:suppressAutoHyphens/>
              <w:spacing w:before="0" w:after="0" w:line="271" w:lineRule="auto"/>
              <w:ind w:left="220" w:firstLine="5"/>
              <w:jc w:val="left"/>
              <w:rPr>
                <w:rFonts w:ascii="Calibri" w:hAnsi="Calibri" w:eastAsia="SimSun"/>
                <w:kern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SimSun" w:cs="Times New Roman"/>
                <w:kern w:val="0"/>
                <w:sz w:val="24"/>
                <w:szCs w:val="24"/>
                <w:lang w:val="ru-RU"/>
              </w:rPr>
              <w:t>Муниципальное общеобразовательное бюджетное учреждение Тюкалинского муниципального района Омской области «Красноусовская средняя общеобразовательная школа»</w:t>
            </w:r>
          </w:p>
          <w:p w14:paraId="571E1A68">
            <w:pPr>
              <w:suppressAutoHyphens/>
              <w:spacing w:before="0" w:after="0" w:line="271" w:lineRule="auto"/>
              <w:ind w:left="220" w:firstLine="5"/>
              <w:jc w:val="left"/>
              <w:rPr>
                <w:rFonts w:ascii="Calibri" w:hAnsi="Calibri" w:eastAsia="SimSun"/>
                <w:kern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SimSun" w:cs="Times New Roman"/>
                <w:kern w:val="0"/>
                <w:sz w:val="24"/>
                <w:szCs w:val="24"/>
                <w:lang w:val="ru-RU"/>
              </w:rPr>
              <w:t>Адрес: 646309,</w:t>
            </w:r>
          </w:p>
          <w:p w14:paraId="01AA728C">
            <w:pPr>
              <w:suppressAutoHyphens/>
              <w:spacing w:before="0" w:after="0" w:line="271" w:lineRule="auto"/>
              <w:ind w:left="220" w:firstLine="5"/>
              <w:jc w:val="left"/>
              <w:rPr>
                <w:rFonts w:ascii="Calibri" w:hAnsi="Calibri" w:eastAsia="SimSun"/>
                <w:kern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SimSun" w:cs="Times New Roman"/>
                <w:kern w:val="0"/>
                <w:sz w:val="24"/>
                <w:szCs w:val="24"/>
                <w:lang w:val="ru-RU"/>
              </w:rPr>
              <w:t>Омская область, Тюкалинский район,</w:t>
            </w:r>
          </w:p>
          <w:p w14:paraId="3108F3DB">
            <w:pPr>
              <w:suppressAutoHyphens/>
              <w:spacing w:before="0" w:after="0" w:line="271" w:lineRule="auto"/>
              <w:ind w:left="220" w:firstLine="5"/>
              <w:jc w:val="left"/>
              <w:rPr>
                <w:rFonts w:ascii="Calibri" w:hAnsi="Calibri" w:eastAsia="SimSun"/>
                <w:kern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SimSun" w:cs="Times New Roman"/>
                <w:kern w:val="0"/>
                <w:sz w:val="24"/>
                <w:szCs w:val="24"/>
                <w:lang w:val="ru-RU"/>
              </w:rPr>
              <w:t>село Красноусово, улица Ленина,16.</w:t>
            </w:r>
          </w:p>
          <w:p w14:paraId="79E84CB3">
            <w:pPr>
              <w:suppressAutoHyphens/>
              <w:spacing w:before="0" w:after="0" w:line="271" w:lineRule="auto"/>
              <w:ind w:left="220" w:firstLine="5"/>
              <w:jc w:val="left"/>
              <w:rPr>
                <w:rFonts w:ascii="Calibri" w:hAnsi="Calibri" w:eastAsia="SimSun"/>
                <w:kern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SimSun" w:cs="Times New Roman"/>
                <w:kern w:val="0"/>
                <w:sz w:val="24"/>
                <w:szCs w:val="24"/>
                <w:lang w:val="ru-RU"/>
              </w:rPr>
              <w:t>тел. +7 (38176) 32-2-31</w:t>
            </w:r>
          </w:p>
          <w:p w14:paraId="40129F8D">
            <w:pPr>
              <w:suppressAutoHyphens/>
              <w:spacing w:before="0" w:after="0" w:line="271" w:lineRule="auto"/>
              <w:ind w:left="220" w:firstLine="5"/>
              <w:jc w:val="left"/>
              <w:rPr>
                <w:rFonts w:ascii="Calibri" w:hAnsi="Calibri" w:eastAsia="SimSun"/>
                <w:kern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SimSun" w:cs="Times New Roman"/>
                <w:kern w:val="0"/>
                <w:sz w:val="24"/>
                <w:szCs w:val="24"/>
                <w:lang w:val="ru-RU"/>
              </w:rPr>
              <w:t>Директор_______Л.А. Желторылова</w:t>
            </w:r>
          </w:p>
        </w:tc>
        <w:tc>
          <w:tcPr>
            <w:tcW w:w="4474" w:type="dxa"/>
          </w:tcPr>
          <w:p w14:paraId="44F3A5A3">
            <w:pPr>
              <w:tabs>
                <w:tab w:val="left" w:pos="1320"/>
              </w:tabs>
              <w:suppressAutoHyphens/>
              <w:spacing w:before="0" w:after="0" w:line="271" w:lineRule="auto"/>
              <w:jc w:val="center"/>
              <w:rPr>
                <w:rFonts w:ascii="Calibri" w:hAnsi="Calibri" w:eastAsia="SimSun"/>
                <w:kern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SimSun" w:cs="Times New Roman"/>
                <w:kern w:val="0"/>
                <w:sz w:val="24"/>
                <w:szCs w:val="24"/>
                <w:lang w:val="ru-RU"/>
              </w:rPr>
              <w:t>Сторона 2:</w:t>
            </w:r>
          </w:p>
          <w:p w14:paraId="7688E433">
            <w:pPr>
              <w:tabs>
                <w:tab w:val="left" w:pos="1320"/>
              </w:tabs>
              <w:suppressAutoHyphens/>
              <w:spacing w:before="0" w:after="0" w:line="271" w:lineRule="auto"/>
              <w:jc w:val="left"/>
              <w:rPr>
                <w:rFonts w:ascii="Times New Roman" w:hAnsi="Times New Roman" w:eastAsia="SimSun" w:cs="Times New Roman"/>
                <w:kern w:val="0"/>
                <w:sz w:val="24"/>
                <w:szCs w:val="24"/>
                <w:lang w:val="ru-RU"/>
              </w:rPr>
            </w:pPr>
          </w:p>
        </w:tc>
      </w:tr>
    </w:tbl>
    <w:p w14:paraId="2490BC02">
      <w:pPr>
        <w:tabs>
          <w:tab w:val="left" w:pos="1320"/>
        </w:tabs>
        <w:spacing w:before="0" w:after="0" w:line="271" w:lineRule="auto"/>
        <w:jc w:val="center"/>
        <w:rPr>
          <w:sz w:val="24"/>
          <w:szCs w:val="24"/>
        </w:rPr>
      </w:pPr>
    </w:p>
    <w:sectPr>
      <w:pgSz w:w="11906" w:h="16838"/>
      <w:pgMar w:top="849" w:right="849" w:bottom="255" w:left="1440" w:header="0" w:footer="0" w:gutter="0"/>
      <w:pgNumType w:fmt="decimal"/>
      <w:cols w:space="720" w:num="1"/>
      <w:formProt w:val="0"/>
      <w:docGrid w:linePitch="10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黑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roman"/>
    <w:pitch w:val="default"/>
    <w:sig w:usb0="E4002EFF" w:usb1="C000247B" w:usb2="00000009" w:usb3="00000000" w:csb0="200001FF" w:csb1="00000000"/>
  </w:font>
  <w:font w:name="Liberation Sans">
    <w:altName w:val="Arial"/>
    <w:panose1 w:val="00000000000000000000"/>
    <w:charset w:val="CC"/>
    <w:family w:val="roman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OpenSymbol">
    <w:panose1 w:val="05010000000000000000"/>
    <w:charset w:val="01"/>
    <w:family w:val="auto"/>
    <w:pitch w:val="default"/>
    <w:sig w:usb0="800000AF" w:usb1="1001ECEA" w:usb2="00000000" w:usb3="00000000" w:csb0="00000001" w:csb1="00000000"/>
  </w:font>
  <w:font w:name="黑体">
    <w:altName w:val="SimSu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multilevel"/>
    <w:tmpl w:val="CF092B84"/>
    <w:lvl w:ilvl="0" w:tentative="0">
      <w:start w:val="2"/>
      <w:numFmt w:val="decimal"/>
      <w:lvlText w:val="%1."/>
      <w:lvlJc w:val="left"/>
      <w:pPr>
        <w:tabs>
          <w:tab w:val="left" w:pos="720"/>
        </w:tabs>
        <w:ind w:left="0" w:firstLine="0"/>
      </w:p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1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0" w:firstLine="0"/>
      </w:p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2">
    <w:nsid w:val="59ADCABA"/>
    <w:multiLevelType w:val="multilevel"/>
    <w:tmpl w:val="59ADCABA"/>
    <w:lvl w:ilvl="0" w:tentative="0">
      <w:start w:val="1"/>
      <w:numFmt w:val="bullet"/>
      <w:lvlText w:val="В"/>
      <w:lvlJc w:val="left"/>
      <w:pPr>
        <w:tabs>
          <w:tab w:val="left" w:pos="720"/>
        </w:tabs>
        <w:ind w:left="0" w:firstLine="0"/>
      </w:pPr>
      <w:rPr>
        <w:rFonts w:hint="default" w:ascii="OpenSymbol" w:hAnsi="OpenSymbol" w:cs="OpenSymbol"/>
      </w:rPr>
    </w:lvl>
    <w:lvl w:ilvl="1" w:tentative="0">
      <w:start w:val="3"/>
      <w:numFmt w:val="decimal"/>
      <w:lvlText w:val="%2."/>
      <w:lvlJc w:val="left"/>
      <w:pPr>
        <w:tabs>
          <w:tab w:val="left" w:pos="1080"/>
        </w:tabs>
        <w:ind w:left="0" w:firstLine="0"/>
      </w:pPr>
    </w:lvl>
    <w:lvl w:ilvl="2" w:tentative="0">
      <w:start w:val="0"/>
      <w:numFmt w:val="decimal"/>
      <w:lvlText w:val=""/>
      <w:lvlJc w:val="left"/>
      <w:pPr>
        <w:tabs>
          <w:tab w:val="left" w:pos="1440"/>
        </w:tabs>
        <w:ind w:left="0" w:firstLine="0"/>
      </w:pPr>
    </w:lvl>
    <w:lvl w:ilvl="3" w:tentative="0">
      <w:start w:val="0"/>
      <w:numFmt w:val="decimal"/>
      <w:lvlText w:val=""/>
      <w:lvlJc w:val="left"/>
      <w:pPr>
        <w:tabs>
          <w:tab w:val="left" w:pos="1800"/>
        </w:tabs>
        <w:ind w:left="0" w:firstLine="0"/>
      </w:pPr>
    </w:lvl>
    <w:lvl w:ilvl="4" w:tentative="0">
      <w:start w:val="0"/>
      <w:numFmt w:val="decimal"/>
      <w:lvlText w:val=""/>
      <w:lvlJc w:val="left"/>
      <w:pPr>
        <w:tabs>
          <w:tab w:val="left" w:pos="2160"/>
        </w:tabs>
        <w:ind w:left="0" w:firstLine="0"/>
      </w:pPr>
    </w:lvl>
    <w:lvl w:ilvl="5" w:tentative="0">
      <w:start w:val="0"/>
      <w:numFmt w:val="decimal"/>
      <w:lvlText w:val=""/>
      <w:lvlJc w:val="left"/>
      <w:pPr>
        <w:tabs>
          <w:tab w:val="left" w:pos="2520"/>
        </w:tabs>
        <w:ind w:left="0" w:firstLine="0"/>
      </w:pPr>
    </w:lvl>
    <w:lvl w:ilvl="6" w:tentative="0">
      <w:start w:val="0"/>
      <w:numFmt w:val="decimal"/>
      <w:lvlText w:val=""/>
      <w:lvlJc w:val="left"/>
      <w:pPr>
        <w:tabs>
          <w:tab w:val="left" w:pos="2880"/>
        </w:tabs>
        <w:ind w:left="0" w:firstLine="0"/>
      </w:pPr>
    </w:lvl>
    <w:lvl w:ilvl="7" w:tentative="0">
      <w:start w:val="0"/>
      <w:numFmt w:val="decimal"/>
      <w:lvlText w:val=""/>
      <w:lvlJc w:val="left"/>
      <w:pPr>
        <w:tabs>
          <w:tab w:val="left" w:pos="3240"/>
        </w:tabs>
        <w:ind w:left="0" w:firstLine="0"/>
      </w:pPr>
    </w:lvl>
    <w:lvl w:ilvl="8" w:tentative="0">
      <w:start w:val="0"/>
      <w:numFmt w:val="decimal"/>
      <w:lvlText w:val=""/>
      <w:lvlJc w:val="left"/>
      <w:pPr>
        <w:tabs>
          <w:tab w:val="left" w:pos="3600"/>
        </w:tabs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autoHyphenation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000000"/>
    <w:rsid w:val="59FC422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qFormat="1" w:unhideWhenUsed="0" w:uiPriority="0" w:semiHidden="0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widowControl w:val="0"/>
      <w:suppressAutoHyphens/>
      <w:bidi w:val="0"/>
      <w:spacing w:before="0" w:after="200" w:line="276" w:lineRule="auto"/>
      <w:jc w:val="left"/>
    </w:pPr>
    <w:rPr>
      <w:rFonts w:asciiTheme="minorHAnsi" w:hAnsiTheme="minorHAnsi" w:eastAsiaTheme="minorEastAsia" w:cstheme="minorBidi"/>
      <w:color w:val="auto"/>
      <w:kern w:val="0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caption"/>
    <w:basedOn w:val="1"/>
    <w:qFormat/>
    <w:uiPriority w:val="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5">
    <w:name w:val="Body Text"/>
    <w:basedOn w:val="1"/>
    <w:uiPriority w:val="0"/>
    <w:pPr>
      <w:spacing w:before="0" w:after="140"/>
    </w:pPr>
  </w:style>
  <w:style w:type="paragraph" w:styleId="6">
    <w:name w:val="index heading"/>
    <w:basedOn w:val="1"/>
    <w:qFormat/>
    <w:uiPriority w:val="0"/>
    <w:pPr>
      <w:suppressLineNumbers/>
    </w:pPr>
    <w:rPr>
      <w:rFonts w:cs="Arial"/>
    </w:rPr>
  </w:style>
  <w:style w:type="paragraph" w:styleId="7">
    <w:name w:val="List"/>
    <w:basedOn w:val="5"/>
    <w:uiPriority w:val="0"/>
    <w:rPr>
      <w:rFonts w:cs="Arial"/>
    </w:rPr>
  </w:style>
  <w:style w:type="table" w:styleId="8">
    <w:name w:val="Table Grid"/>
    <w:basedOn w:val="3"/>
    <w:uiPriority w:val="59"/>
    <w:pPr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Hyperlink"/>
    <w:basedOn w:val="2"/>
    <w:unhideWhenUsed/>
    <w:qFormat/>
    <w:uiPriority w:val="99"/>
    <w:rPr>
      <w:color w:val="0000FF"/>
      <w:u w:val="single"/>
    </w:rPr>
  </w:style>
  <w:style w:type="paragraph" w:customStyle="1" w:styleId="10">
    <w:name w:val="Заголовок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customStyle="1" w:styleId="11">
    <w:name w:val="Указатель1"/>
    <w:basedOn w:val="1"/>
    <w:qFormat/>
    <w:uiPriority w:val="0"/>
    <w:pPr>
      <w:suppressLineNumbers/>
    </w:pPr>
    <w:rPr>
      <w:rFonts w:cs="Arial"/>
    </w:rPr>
  </w:style>
  <w:style w:type="paragraph" w:customStyle="1" w:styleId="12">
    <w:name w:val="caption1"/>
    <w:basedOn w:val="1"/>
    <w:qFormat/>
    <w:uiPriority w:val="0"/>
    <w:pPr>
      <w:suppressLineNumbers/>
      <w:spacing w:before="120" w:after="120"/>
    </w:pPr>
    <w:rPr>
      <w:rFonts w:cs="Arial"/>
      <w:i/>
      <w:iCs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2</Pages>
  <Words>498</Words>
  <Characters>3977</Characters>
  <Paragraphs>42</Paragraphs>
  <TotalTime>27</TotalTime>
  <ScaleCrop>false</ScaleCrop>
  <LinksUpToDate>false</LinksUpToDate>
  <CharactersWithSpaces>4443</CharactersWithSpaces>
  <Application>WPS Office_12.2.0.19307_F1E327BC-269C-435d-A152-05C5408002CA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2020-02-25T09:42:00Z</dcterms:created>
  <dc:creator>Windows User</dc:creator>
  <cp:lastModifiedBy>1</cp:lastModifiedBy>
  <dcterms:modified xsi:type="dcterms:W3CDTF">2025-01-06T11:44:48Z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ICV">
    <vt:lpwstr>29BEEA5B0F0D4171B19C22713DA5B799_12</vt:lpwstr>
  </property>
</Properties>
</file>