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89E" w:rsidRPr="004A19A1" w:rsidRDefault="008622F4">
      <w:pPr>
        <w:spacing w:after="0" w:line="408" w:lineRule="auto"/>
        <w:ind w:left="120"/>
        <w:jc w:val="center"/>
      </w:pPr>
      <w:bookmarkStart w:id="0" w:name="block-8513352"/>
      <w:r w:rsidRPr="004A19A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6589E" w:rsidRPr="004A19A1" w:rsidRDefault="008622F4">
      <w:pPr>
        <w:spacing w:after="0" w:line="408" w:lineRule="auto"/>
        <w:ind w:left="120"/>
        <w:jc w:val="center"/>
      </w:pPr>
      <w:r w:rsidRPr="004A19A1">
        <w:rPr>
          <w:rFonts w:ascii="Times New Roman" w:hAnsi="Times New Roman"/>
          <w:b/>
          <w:color w:val="000000"/>
          <w:sz w:val="28"/>
        </w:rPr>
        <w:t>‌</w:t>
      </w:r>
      <w:bookmarkStart w:id="1" w:name="ca7504fb-a4f4-48c8-ab7c-756ffe56e67b"/>
      <w:r w:rsidRPr="004A19A1">
        <w:rPr>
          <w:rFonts w:ascii="Times New Roman" w:hAnsi="Times New Roman"/>
          <w:b/>
          <w:color w:val="000000"/>
          <w:sz w:val="28"/>
        </w:rPr>
        <w:t>Министерство образования Омской области</w:t>
      </w:r>
      <w:bookmarkEnd w:id="1"/>
      <w:r w:rsidRPr="004A19A1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76589E" w:rsidRPr="004A19A1" w:rsidRDefault="008622F4">
      <w:pPr>
        <w:spacing w:after="0" w:line="408" w:lineRule="auto"/>
        <w:ind w:left="120"/>
        <w:jc w:val="center"/>
      </w:pPr>
      <w:r w:rsidRPr="004A19A1">
        <w:rPr>
          <w:rFonts w:ascii="Times New Roman" w:hAnsi="Times New Roman"/>
          <w:b/>
          <w:color w:val="000000"/>
          <w:sz w:val="28"/>
        </w:rPr>
        <w:t>‌</w:t>
      </w:r>
      <w:bookmarkStart w:id="2" w:name="5858e69b-b955-4d5b-94a8-f3a644af01d4"/>
      <w:r w:rsidRPr="004A19A1">
        <w:rPr>
          <w:rFonts w:ascii="Times New Roman" w:hAnsi="Times New Roman"/>
          <w:b/>
          <w:color w:val="000000"/>
          <w:sz w:val="28"/>
        </w:rPr>
        <w:t>Комитет по образованию Администрации Тюкалинского муниципального района Омской области</w:t>
      </w:r>
      <w:bookmarkEnd w:id="2"/>
      <w:r w:rsidRPr="004A19A1">
        <w:rPr>
          <w:rFonts w:ascii="Times New Roman" w:hAnsi="Times New Roman"/>
          <w:b/>
          <w:color w:val="000000"/>
          <w:sz w:val="28"/>
        </w:rPr>
        <w:t>‌</w:t>
      </w:r>
      <w:r w:rsidRPr="004A19A1">
        <w:rPr>
          <w:rFonts w:ascii="Times New Roman" w:hAnsi="Times New Roman"/>
          <w:color w:val="000000"/>
          <w:sz w:val="28"/>
        </w:rPr>
        <w:t>​</w:t>
      </w:r>
    </w:p>
    <w:p w:rsidR="0076589E" w:rsidRDefault="008622F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"Красноусовская сош"</w:t>
      </w:r>
    </w:p>
    <w:p w:rsidR="0076589E" w:rsidRDefault="0076589E">
      <w:pPr>
        <w:spacing w:after="0"/>
        <w:ind w:left="120"/>
      </w:pPr>
    </w:p>
    <w:p w:rsidR="0076589E" w:rsidRDefault="0076589E">
      <w:pPr>
        <w:spacing w:after="0"/>
        <w:ind w:left="120"/>
      </w:pPr>
    </w:p>
    <w:p w:rsidR="0076589E" w:rsidRDefault="0076589E">
      <w:pPr>
        <w:spacing w:after="0"/>
        <w:ind w:left="120"/>
      </w:pPr>
    </w:p>
    <w:p w:rsidR="0076589E" w:rsidRDefault="0076589E">
      <w:pPr>
        <w:spacing w:after="0"/>
        <w:ind w:left="120"/>
      </w:pPr>
    </w:p>
    <w:p w:rsidR="0076589E" w:rsidRPr="004A19A1" w:rsidRDefault="0073184E">
      <w:pPr>
        <w:spacing w:after="0"/>
        <w:ind w:left="120"/>
      </w:pPr>
      <w:r>
        <w:rPr>
          <w:noProof/>
        </w:rPr>
        <w:drawing>
          <wp:inline distT="0" distB="0" distL="0" distR="0" wp14:anchorId="0B40E41D" wp14:editId="557B2029">
            <wp:extent cx="5737225" cy="2341245"/>
            <wp:effectExtent l="0" t="0" r="0" b="1905"/>
            <wp:docPr id="1" name="Рисунок 1" descr="C:\Users\user\Desktop\подпись 24-2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подпись 24-25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33" b="71305"/>
                    <a:stretch/>
                  </pic:blipFill>
                  <pic:spPr bwMode="auto">
                    <a:xfrm>
                      <a:off x="0" y="0"/>
                      <a:ext cx="5737225" cy="234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589E" w:rsidRPr="004A19A1" w:rsidRDefault="008622F4">
      <w:pPr>
        <w:spacing w:after="0"/>
        <w:ind w:left="120"/>
      </w:pPr>
      <w:r w:rsidRPr="004A19A1">
        <w:rPr>
          <w:rFonts w:ascii="Times New Roman" w:hAnsi="Times New Roman"/>
          <w:color w:val="000000"/>
          <w:sz w:val="28"/>
        </w:rPr>
        <w:t>‌</w:t>
      </w:r>
    </w:p>
    <w:p w:rsidR="0076589E" w:rsidRPr="004A19A1" w:rsidRDefault="0076589E">
      <w:pPr>
        <w:spacing w:after="0"/>
        <w:ind w:left="120"/>
      </w:pPr>
    </w:p>
    <w:p w:rsidR="0076589E" w:rsidRPr="004A19A1" w:rsidRDefault="0076589E">
      <w:pPr>
        <w:spacing w:after="0"/>
        <w:ind w:left="120"/>
      </w:pPr>
    </w:p>
    <w:p w:rsidR="0076589E" w:rsidRPr="004A19A1" w:rsidRDefault="0076589E">
      <w:pPr>
        <w:spacing w:after="0"/>
        <w:ind w:left="120"/>
      </w:pPr>
    </w:p>
    <w:p w:rsidR="0076589E" w:rsidRPr="004A19A1" w:rsidRDefault="008622F4">
      <w:pPr>
        <w:spacing w:after="0" w:line="408" w:lineRule="auto"/>
        <w:ind w:left="120"/>
        <w:jc w:val="center"/>
      </w:pPr>
      <w:r w:rsidRPr="004A19A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6589E" w:rsidRPr="004A19A1" w:rsidRDefault="008622F4">
      <w:pPr>
        <w:spacing w:after="0" w:line="408" w:lineRule="auto"/>
        <w:ind w:left="120"/>
        <w:jc w:val="center"/>
      </w:pPr>
      <w:r w:rsidRPr="004A19A1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3A25B6">
        <w:rPr>
          <w:rFonts w:ascii="Times New Roman" w:hAnsi="Times New Roman"/>
          <w:color w:val="000000"/>
          <w:sz w:val="28"/>
        </w:rPr>
        <w:t xml:space="preserve"> 5940582</w:t>
      </w:r>
      <w:bookmarkStart w:id="3" w:name="_GoBack"/>
      <w:bookmarkEnd w:id="3"/>
      <w:r w:rsidRPr="004A19A1">
        <w:rPr>
          <w:rFonts w:ascii="Times New Roman" w:hAnsi="Times New Roman"/>
          <w:color w:val="000000"/>
          <w:sz w:val="28"/>
        </w:rPr>
        <w:t>)</w:t>
      </w:r>
    </w:p>
    <w:p w:rsidR="0076589E" w:rsidRPr="004A19A1" w:rsidRDefault="0076589E">
      <w:pPr>
        <w:spacing w:after="0"/>
        <w:ind w:left="120"/>
        <w:jc w:val="center"/>
      </w:pPr>
    </w:p>
    <w:p w:rsidR="0076589E" w:rsidRPr="004A19A1" w:rsidRDefault="008622F4">
      <w:pPr>
        <w:spacing w:after="0" w:line="408" w:lineRule="auto"/>
        <w:ind w:left="120"/>
        <w:jc w:val="center"/>
      </w:pPr>
      <w:r w:rsidRPr="004A19A1"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76589E" w:rsidRPr="004A19A1" w:rsidRDefault="008622F4">
      <w:pPr>
        <w:spacing w:after="0" w:line="408" w:lineRule="auto"/>
        <w:ind w:left="120"/>
        <w:jc w:val="center"/>
      </w:pPr>
      <w:r w:rsidRPr="004A19A1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76589E" w:rsidRPr="004A19A1" w:rsidRDefault="0076589E">
      <w:pPr>
        <w:spacing w:after="0"/>
        <w:ind w:left="120"/>
        <w:jc w:val="center"/>
      </w:pPr>
    </w:p>
    <w:p w:rsidR="0076589E" w:rsidRPr="004A19A1" w:rsidRDefault="0076589E">
      <w:pPr>
        <w:spacing w:after="0"/>
        <w:ind w:left="120"/>
        <w:jc w:val="center"/>
      </w:pPr>
    </w:p>
    <w:p w:rsidR="0076589E" w:rsidRPr="004A19A1" w:rsidRDefault="0076589E">
      <w:pPr>
        <w:spacing w:after="0"/>
        <w:ind w:left="120"/>
        <w:jc w:val="center"/>
      </w:pPr>
    </w:p>
    <w:p w:rsidR="0076589E" w:rsidRPr="004A19A1" w:rsidRDefault="0076589E">
      <w:pPr>
        <w:spacing w:after="0"/>
        <w:ind w:left="120"/>
        <w:jc w:val="center"/>
      </w:pPr>
    </w:p>
    <w:p w:rsidR="0076589E" w:rsidRPr="004A19A1" w:rsidRDefault="0076589E">
      <w:pPr>
        <w:spacing w:after="0"/>
        <w:ind w:left="120"/>
        <w:jc w:val="center"/>
      </w:pPr>
    </w:p>
    <w:p w:rsidR="0076589E" w:rsidRPr="004A19A1" w:rsidRDefault="0073184E" w:rsidP="0073184E">
      <w:pPr>
        <w:spacing w:after="0"/>
      </w:pPr>
      <w:bookmarkStart w:id="4" w:name="f4f51048-cb84-4c82-af6a-284ffbd4033b"/>
      <w:r>
        <w:rPr>
          <w:rFonts w:ascii="Times New Roman" w:hAnsi="Times New Roman"/>
          <w:b/>
          <w:color w:val="000000"/>
          <w:sz w:val="28"/>
        </w:rPr>
        <w:t xml:space="preserve">                                  </w:t>
      </w:r>
      <w:r w:rsidR="008622F4" w:rsidRPr="004A19A1">
        <w:rPr>
          <w:rFonts w:ascii="Times New Roman" w:hAnsi="Times New Roman"/>
          <w:b/>
          <w:color w:val="000000"/>
          <w:sz w:val="28"/>
        </w:rPr>
        <w:t>Красноусово - 202</w:t>
      </w:r>
      <w:bookmarkEnd w:id="4"/>
      <w:r>
        <w:rPr>
          <w:rFonts w:ascii="Times New Roman" w:hAnsi="Times New Roman"/>
          <w:b/>
          <w:color w:val="000000"/>
          <w:sz w:val="28"/>
        </w:rPr>
        <w:t>4</w:t>
      </w:r>
      <w:r w:rsidR="008622F4" w:rsidRPr="004A19A1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0607e6f3-e82e-49a9-b315-c957a5fafe42"/>
      <w:r w:rsidR="008622F4" w:rsidRPr="004A19A1">
        <w:rPr>
          <w:rFonts w:ascii="Times New Roman" w:hAnsi="Times New Roman"/>
          <w:b/>
          <w:color w:val="000000"/>
          <w:sz w:val="28"/>
        </w:rPr>
        <w:t>год</w:t>
      </w:r>
      <w:bookmarkEnd w:id="5"/>
      <w:r w:rsidR="008622F4" w:rsidRPr="004A19A1">
        <w:rPr>
          <w:rFonts w:ascii="Times New Roman" w:hAnsi="Times New Roman"/>
          <w:b/>
          <w:color w:val="000000"/>
          <w:sz w:val="28"/>
        </w:rPr>
        <w:t>‌</w:t>
      </w:r>
      <w:r w:rsidR="008622F4" w:rsidRPr="004A19A1">
        <w:rPr>
          <w:rFonts w:ascii="Times New Roman" w:hAnsi="Times New Roman"/>
          <w:color w:val="000000"/>
          <w:sz w:val="28"/>
        </w:rPr>
        <w:t>​</w:t>
      </w:r>
    </w:p>
    <w:p w:rsidR="0076589E" w:rsidRPr="004A19A1" w:rsidRDefault="0076589E">
      <w:pPr>
        <w:spacing w:after="0"/>
        <w:ind w:left="120"/>
      </w:pPr>
    </w:p>
    <w:p w:rsidR="0076589E" w:rsidRPr="004A19A1" w:rsidRDefault="0076589E">
      <w:pPr>
        <w:sectPr w:rsidR="0076589E" w:rsidRPr="004A19A1">
          <w:pgSz w:w="11906" w:h="16383"/>
          <w:pgMar w:top="1134" w:right="850" w:bottom="1134" w:left="1701" w:header="720" w:footer="720" w:gutter="0"/>
          <w:cols w:space="720"/>
        </w:sectPr>
      </w:pPr>
    </w:p>
    <w:p w:rsidR="0076589E" w:rsidRPr="004A19A1" w:rsidRDefault="008622F4">
      <w:pPr>
        <w:spacing w:after="0" w:line="264" w:lineRule="auto"/>
        <w:ind w:left="120"/>
        <w:jc w:val="both"/>
      </w:pPr>
      <w:bookmarkStart w:id="6" w:name="block-8513358"/>
      <w:bookmarkEnd w:id="0"/>
      <w:r w:rsidRPr="004A19A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6589E" w:rsidRPr="004A19A1" w:rsidRDefault="0076589E">
      <w:pPr>
        <w:spacing w:after="0" w:line="264" w:lineRule="auto"/>
        <w:ind w:left="120"/>
        <w:jc w:val="both"/>
      </w:pPr>
    </w:p>
    <w:p w:rsidR="0076589E" w:rsidRPr="004A19A1" w:rsidRDefault="008622F4">
      <w:pPr>
        <w:spacing w:after="0" w:line="264" w:lineRule="auto"/>
        <w:ind w:left="12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76589E" w:rsidRPr="004A19A1" w:rsidRDefault="0076589E">
      <w:pPr>
        <w:spacing w:after="0" w:line="264" w:lineRule="auto"/>
        <w:ind w:left="120"/>
        <w:jc w:val="both"/>
      </w:pP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76589E" w:rsidRPr="004A19A1" w:rsidRDefault="0076589E">
      <w:pPr>
        <w:spacing w:after="0" w:line="264" w:lineRule="auto"/>
        <w:ind w:left="120"/>
        <w:jc w:val="both"/>
      </w:pPr>
    </w:p>
    <w:p w:rsidR="0076589E" w:rsidRPr="004A19A1" w:rsidRDefault="008622F4">
      <w:pPr>
        <w:spacing w:after="0" w:line="264" w:lineRule="auto"/>
        <w:ind w:left="12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76589E" w:rsidRPr="004A19A1" w:rsidRDefault="0076589E">
      <w:pPr>
        <w:spacing w:after="0" w:line="264" w:lineRule="auto"/>
        <w:ind w:left="120"/>
        <w:jc w:val="both"/>
      </w:pP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4A19A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A19A1">
        <w:rPr>
          <w:rFonts w:ascii="Times New Roman" w:hAnsi="Times New Roman"/>
          <w:color w:val="000000"/>
          <w:sz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76589E" w:rsidRPr="004A19A1" w:rsidRDefault="008622F4">
      <w:pPr>
        <w:numPr>
          <w:ilvl w:val="0"/>
          <w:numId w:val="1"/>
        </w:numPr>
        <w:spacing w:after="0" w:line="264" w:lineRule="auto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 w:rsidRPr="004A19A1"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 w:rsidRPr="004A19A1">
        <w:rPr>
          <w:rFonts w:ascii="Times New Roman" w:hAnsi="Times New Roman"/>
          <w:color w:val="000000"/>
          <w:sz w:val="28"/>
        </w:rPr>
        <w:t>, социальной, культурной самоидентификации в окружающем мире;</w:t>
      </w:r>
    </w:p>
    <w:p w:rsidR="0076589E" w:rsidRPr="004A19A1" w:rsidRDefault="008622F4">
      <w:pPr>
        <w:numPr>
          <w:ilvl w:val="0"/>
          <w:numId w:val="1"/>
        </w:numPr>
        <w:spacing w:after="0"/>
      </w:pPr>
      <w:r w:rsidRPr="004A19A1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76589E" w:rsidRPr="004A19A1" w:rsidRDefault="008622F4">
      <w:pPr>
        <w:numPr>
          <w:ilvl w:val="0"/>
          <w:numId w:val="1"/>
        </w:numPr>
        <w:spacing w:after="0" w:line="264" w:lineRule="auto"/>
        <w:jc w:val="both"/>
      </w:pPr>
      <w:r w:rsidRPr="004A19A1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76589E" w:rsidRPr="004A19A1" w:rsidRDefault="008622F4">
      <w:pPr>
        <w:numPr>
          <w:ilvl w:val="0"/>
          <w:numId w:val="1"/>
        </w:numPr>
        <w:spacing w:after="0" w:line="264" w:lineRule="auto"/>
        <w:jc w:val="both"/>
      </w:pPr>
      <w:r w:rsidRPr="004A19A1"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76589E" w:rsidRPr="004A19A1" w:rsidRDefault="008622F4">
      <w:pPr>
        <w:numPr>
          <w:ilvl w:val="0"/>
          <w:numId w:val="1"/>
        </w:numPr>
        <w:spacing w:after="0" w:line="264" w:lineRule="auto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 и многоконфессиональном обществе.</w:t>
      </w:r>
    </w:p>
    <w:p w:rsidR="0076589E" w:rsidRPr="004A19A1" w:rsidRDefault="0076589E">
      <w:pPr>
        <w:spacing w:after="0" w:line="264" w:lineRule="auto"/>
        <w:ind w:left="120"/>
        <w:jc w:val="both"/>
      </w:pPr>
    </w:p>
    <w:p w:rsidR="0076589E" w:rsidRPr="004A19A1" w:rsidRDefault="008622F4">
      <w:pPr>
        <w:spacing w:after="0" w:line="264" w:lineRule="auto"/>
        <w:ind w:left="12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76589E" w:rsidRPr="004A19A1" w:rsidRDefault="0076589E">
      <w:pPr>
        <w:spacing w:after="0" w:line="264" w:lineRule="auto"/>
        <w:ind w:left="120"/>
        <w:jc w:val="both"/>
      </w:pPr>
    </w:p>
    <w:p w:rsidR="0076589E" w:rsidRPr="004A19A1" w:rsidRDefault="008622F4">
      <w:pPr>
        <w:spacing w:after="0" w:line="264" w:lineRule="auto"/>
        <w:ind w:left="120"/>
        <w:jc w:val="both"/>
      </w:pPr>
      <w:proofErr w:type="gramStart"/>
      <w:r w:rsidRPr="004A19A1">
        <w:rPr>
          <w:rFonts w:ascii="Times New Roman" w:hAnsi="Times New Roman"/>
          <w:color w:val="000000"/>
          <w:sz w:val="28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76589E" w:rsidRPr="004A19A1" w:rsidRDefault="0076589E">
      <w:pPr>
        <w:sectPr w:rsidR="0076589E" w:rsidRPr="004A19A1">
          <w:pgSz w:w="11906" w:h="16383"/>
          <w:pgMar w:top="1134" w:right="850" w:bottom="1134" w:left="1701" w:header="720" w:footer="720" w:gutter="0"/>
          <w:cols w:space="720"/>
        </w:sectPr>
      </w:pPr>
    </w:p>
    <w:p w:rsidR="0076589E" w:rsidRPr="004A19A1" w:rsidRDefault="008622F4">
      <w:pPr>
        <w:spacing w:after="0" w:line="264" w:lineRule="auto"/>
        <w:ind w:left="120"/>
        <w:jc w:val="both"/>
      </w:pPr>
      <w:bookmarkStart w:id="7" w:name="block-8513356"/>
      <w:bookmarkEnd w:id="6"/>
      <w:r w:rsidRPr="004A19A1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76589E" w:rsidRPr="004A19A1" w:rsidRDefault="0076589E">
      <w:pPr>
        <w:spacing w:after="0" w:line="264" w:lineRule="auto"/>
        <w:ind w:left="120"/>
        <w:jc w:val="both"/>
      </w:pPr>
    </w:p>
    <w:p w:rsidR="0076589E" w:rsidRPr="004A19A1" w:rsidRDefault="008622F4">
      <w:pPr>
        <w:spacing w:after="0" w:line="264" w:lineRule="auto"/>
        <w:ind w:left="12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5 КЛАСС</w:t>
      </w:r>
    </w:p>
    <w:p w:rsidR="0076589E" w:rsidRPr="004A19A1" w:rsidRDefault="0076589E">
      <w:pPr>
        <w:spacing w:after="0" w:line="264" w:lineRule="auto"/>
        <w:ind w:left="120"/>
        <w:jc w:val="both"/>
      </w:pPr>
    </w:p>
    <w:p w:rsidR="0076589E" w:rsidRPr="004A19A1" w:rsidRDefault="008622F4">
      <w:pPr>
        <w:spacing w:after="0" w:line="264" w:lineRule="auto"/>
        <w:ind w:left="12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76589E" w:rsidRPr="004A19A1" w:rsidRDefault="0076589E">
      <w:pPr>
        <w:spacing w:after="0" w:line="264" w:lineRule="auto"/>
        <w:ind w:left="120"/>
        <w:jc w:val="both"/>
      </w:pP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Введение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4A19A1">
        <w:rPr>
          <w:rFonts w:ascii="Times New Roman" w:hAnsi="Times New Roman"/>
          <w:color w:val="000000"/>
          <w:sz w:val="28"/>
        </w:rPr>
        <w:t>Историческая хронология (счет лет «до н. э.» и «н. э.»). Историческая карта.</w:t>
      </w:r>
      <w:proofErr w:type="gramEnd"/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4A19A1">
        <w:rPr>
          <w:rFonts w:ascii="Times New Roman" w:hAnsi="Times New Roman"/>
          <w:color w:val="000000"/>
          <w:sz w:val="28"/>
        </w:rPr>
        <w:t>от</w:t>
      </w:r>
      <w:proofErr w:type="gramEnd"/>
      <w:r w:rsidRPr="004A19A1">
        <w:rPr>
          <w:rFonts w:ascii="Times New Roman" w:hAnsi="Times New Roman"/>
          <w:color w:val="000000"/>
          <w:sz w:val="28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ДРЕВНИЙ МИР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Древний Восток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Древний Египет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4A19A1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4A19A1">
        <w:rPr>
          <w:rFonts w:ascii="Times New Roman" w:hAnsi="Times New Roman"/>
          <w:color w:val="000000"/>
          <w:sz w:val="28"/>
        </w:rPr>
        <w:t>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Ассирия. Завоевания ассирийцев. Создание сильной державы. Культурные сокровища Ниневии. Гибель империи.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Усиление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Нововавилонского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 царства. Легендарные памятники города Вавилона.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Персидская держава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Завоевания персов. Государство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Ахеменидов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4A19A1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4A19A1">
        <w:rPr>
          <w:rFonts w:ascii="Times New Roman" w:hAnsi="Times New Roman"/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Древняя Индия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ариев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 в Северную Индию. Держава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Маурьев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. Государство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Гуптов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. Общественное устройство,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варны</w:t>
      </w:r>
      <w:proofErr w:type="spellEnd"/>
      <w:r w:rsidRPr="004A19A1">
        <w:rPr>
          <w:rFonts w:ascii="Times New Roman" w:hAnsi="Times New Roman"/>
          <w:color w:val="000000"/>
          <w:sz w:val="28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Древний Китай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4A19A1">
        <w:rPr>
          <w:rFonts w:ascii="Times New Roman" w:hAnsi="Times New Roman"/>
          <w:color w:val="000000"/>
          <w:sz w:val="28"/>
        </w:rPr>
        <w:t>Цинь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4A19A1">
        <w:rPr>
          <w:rFonts w:ascii="Times New Roman" w:hAnsi="Times New Roman"/>
          <w:color w:val="000000"/>
          <w:sz w:val="28"/>
        </w:rPr>
        <w:t>Шихуанди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. Возведение Великой Китайской стены. Правление династии </w:t>
      </w:r>
      <w:proofErr w:type="spellStart"/>
      <w:r w:rsidRPr="004A19A1">
        <w:rPr>
          <w:rFonts w:ascii="Times New Roman" w:hAnsi="Times New Roman"/>
          <w:color w:val="000000"/>
          <w:sz w:val="28"/>
        </w:rPr>
        <w:t>Хань</w:t>
      </w:r>
      <w:proofErr w:type="spellEnd"/>
      <w:r w:rsidRPr="004A19A1">
        <w:rPr>
          <w:rFonts w:ascii="Times New Roman" w:hAnsi="Times New Roman"/>
          <w:color w:val="000000"/>
          <w:sz w:val="28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Древняя Греция. Эллинизм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Древнейшая Греция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4A19A1">
        <w:rPr>
          <w:rFonts w:ascii="Times New Roman" w:hAnsi="Times New Roman"/>
          <w:color w:val="000000"/>
          <w:sz w:val="28"/>
        </w:rPr>
        <w:t>Тиринф</w:t>
      </w:r>
      <w:proofErr w:type="spellEnd"/>
      <w:r w:rsidRPr="004A19A1">
        <w:rPr>
          <w:rFonts w:ascii="Times New Roman" w:hAnsi="Times New Roman"/>
          <w:color w:val="000000"/>
          <w:sz w:val="28"/>
        </w:rPr>
        <w:t>). Троянская война. Вторжение дорийских племен. Поэмы Гомера «Илиада», «Одиссея».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Афины: утверждение демократии. Законы Солона. Реформы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Клисфена</w:t>
      </w:r>
      <w:proofErr w:type="spellEnd"/>
      <w:r w:rsidRPr="004A19A1">
        <w:rPr>
          <w:rFonts w:ascii="Times New Roman" w:hAnsi="Times New Roman"/>
          <w:color w:val="000000"/>
          <w:sz w:val="28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4A19A1">
        <w:rPr>
          <w:rFonts w:ascii="Times New Roman" w:hAnsi="Times New Roman"/>
          <w:color w:val="000000"/>
          <w:sz w:val="28"/>
        </w:rPr>
        <w:t>Фемистокл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. Битва при Фермопилах. Захват персами Аттики. Победы греков в </w:t>
      </w:r>
      <w:proofErr w:type="spellStart"/>
      <w:r w:rsidRPr="004A19A1">
        <w:rPr>
          <w:rFonts w:ascii="Times New Roman" w:hAnsi="Times New Roman"/>
          <w:color w:val="000000"/>
          <w:sz w:val="28"/>
        </w:rPr>
        <w:t>Саламинском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 сражении, при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Платеях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Микале</w:t>
      </w:r>
      <w:proofErr w:type="spellEnd"/>
      <w:r w:rsidRPr="004A19A1">
        <w:rPr>
          <w:rFonts w:ascii="Times New Roman" w:hAnsi="Times New Roman"/>
          <w:color w:val="000000"/>
          <w:sz w:val="28"/>
        </w:rPr>
        <w:t>. Итоги греко-персидских войн.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4A19A1">
        <w:rPr>
          <w:rFonts w:ascii="Times New Roman" w:hAnsi="Times New Roman"/>
          <w:color w:val="000000"/>
          <w:sz w:val="28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Древний Рим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Природа и население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Апеннинского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Гракхов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Октавиана</w:t>
      </w:r>
      <w:proofErr w:type="spellEnd"/>
      <w:r w:rsidRPr="004A19A1">
        <w:rPr>
          <w:rFonts w:ascii="Times New Roman" w:hAnsi="Times New Roman"/>
          <w:color w:val="000000"/>
          <w:sz w:val="28"/>
        </w:rPr>
        <w:t>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Установление императорской власти.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Октавиан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4A19A1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Культура Древнего Рима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Обобщение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76589E" w:rsidRPr="004A19A1" w:rsidRDefault="0076589E">
      <w:pPr>
        <w:spacing w:after="0" w:line="264" w:lineRule="auto"/>
        <w:ind w:left="120"/>
        <w:jc w:val="both"/>
      </w:pPr>
    </w:p>
    <w:p w:rsidR="0076589E" w:rsidRPr="004A19A1" w:rsidRDefault="008622F4">
      <w:pPr>
        <w:spacing w:after="0" w:line="264" w:lineRule="auto"/>
        <w:ind w:left="12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6 КЛАСС</w:t>
      </w:r>
    </w:p>
    <w:p w:rsidR="0076589E" w:rsidRPr="004A19A1" w:rsidRDefault="0076589E">
      <w:pPr>
        <w:spacing w:after="0" w:line="264" w:lineRule="auto"/>
        <w:ind w:left="120"/>
        <w:jc w:val="both"/>
      </w:pPr>
    </w:p>
    <w:p w:rsidR="0076589E" w:rsidRPr="004A19A1" w:rsidRDefault="008622F4">
      <w:pPr>
        <w:spacing w:after="0" w:line="264" w:lineRule="auto"/>
        <w:ind w:left="12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4A19A1">
        <w:rPr>
          <w:rFonts w:ascii="Times New Roman" w:hAnsi="Times New Roman"/>
          <w:color w:val="000000"/>
          <w:sz w:val="28"/>
        </w:rPr>
        <w:t>Хлодвиг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. Усиление королевской власти. </w:t>
      </w:r>
      <w:proofErr w:type="gramStart"/>
      <w:r w:rsidRPr="004A19A1">
        <w:rPr>
          <w:rFonts w:ascii="Times New Roman" w:hAnsi="Times New Roman"/>
          <w:color w:val="000000"/>
          <w:sz w:val="28"/>
        </w:rPr>
        <w:t>Салическая</w:t>
      </w:r>
      <w:proofErr w:type="gramEnd"/>
      <w:r w:rsidRPr="004A19A1">
        <w:rPr>
          <w:rFonts w:ascii="Times New Roman" w:hAnsi="Times New Roman"/>
          <w:color w:val="000000"/>
          <w:sz w:val="28"/>
        </w:rPr>
        <w:t xml:space="preserve"> правда. Принятие франками христианства.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4A19A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4A19A1">
        <w:rPr>
          <w:rFonts w:ascii="Times New Roman" w:hAnsi="Times New Roman"/>
          <w:color w:val="000000"/>
          <w:sz w:val="28"/>
        </w:rPr>
        <w:t xml:space="preserve"> вв. Усиление власти майордомов. Карл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Мартелл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Верденский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 раздел, его причины и значение.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4A19A1">
        <w:rPr>
          <w:rFonts w:ascii="Times New Roman" w:hAnsi="Times New Roman"/>
          <w:color w:val="000000"/>
          <w:sz w:val="28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A19A1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A19A1">
        <w:rPr>
          <w:rFonts w:ascii="Times New Roman" w:hAnsi="Times New Roman"/>
          <w:b/>
          <w:color w:val="000000"/>
          <w:sz w:val="28"/>
        </w:rPr>
        <w:t xml:space="preserve"> вв.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Территория, население империи </w:t>
      </w:r>
      <w:proofErr w:type="spellStart"/>
      <w:r w:rsidRPr="004A19A1">
        <w:rPr>
          <w:rFonts w:ascii="Times New Roman" w:hAnsi="Times New Roman"/>
          <w:color w:val="000000"/>
          <w:sz w:val="28"/>
        </w:rPr>
        <w:t>ромеев</w:t>
      </w:r>
      <w:proofErr w:type="spellEnd"/>
      <w:r w:rsidRPr="004A19A1">
        <w:rPr>
          <w:rFonts w:ascii="Times New Roman" w:hAnsi="Times New Roman"/>
          <w:color w:val="000000"/>
          <w:sz w:val="28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A19A1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A19A1">
        <w:rPr>
          <w:rFonts w:ascii="Times New Roman" w:hAnsi="Times New Roman"/>
          <w:b/>
          <w:color w:val="000000"/>
          <w:sz w:val="28"/>
        </w:rPr>
        <w:t xml:space="preserve"> вв.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proofErr w:type="gramStart"/>
      <w:r w:rsidRPr="004A19A1">
        <w:rPr>
          <w:rFonts w:ascii="Times New Roman" w:hAnsi="Times New Roman"/>
          <w:b/>
          <w:color w:val="000000"/>
          <w:sz w:val="28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4A19A1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4A19A1">
        <w:rPr>
          <w:rFonts w:ascii="Times New Roman" w:hAnsi="Times New Roman"/>
          <w:b/>
          <w:color w:val="000000"/>
          <w:sz w:val="28"/>
        </w:rPr>
        <w:t xml:space="preserve"> вв.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4A19A1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4A19A1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A19A1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4A19A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A19A1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4A19A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A19A1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4A19A1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4A19A1">
        <w:rPr>
          <w:rFonts w:ascii="Times New Roman" w:hAnsi="Times New Roman"/>
          <w:color w:val="000000"/>
          <w:sz w:val="28"/>
        </w:rPr>
        <w:t xml:space="preserve"> в. (Жакерия, восстание </w:t>
      </w:r>
      <w:proofErr w:type="spellStart"/>
      <w:r w:rsidRPr="004A19A1">
        <w:rPr>
          <w:rFonts w:ascii="Times New Roman" w:hAnsi="Times New Roman"/>
          <w:color w:val="000000"/>
          <w:sz w:val="28"/>
        </w:rPr>
        <w:t>Уота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4A19A1">
        <w:rPr>
          <w:rFonts w:ascii="Times New Roman" w:hAnsi="Times New Roman"/>
          <w:color w:val="000000"/>
          <w:sz w:val="28"/>
        </w:rPr>
        <w:t>Тайлера</w:t>
      </w:r>
      <w:proofErr w:type="spellEnd"/>
      <w:r w:rsidRPr="004A19A1">
        <w:rPr>
          <w:rFonts w:ascii="Times New Roman" w:hAnsi="Times New Roman"/>
          <w:color w:val="000000"/>
          <w:sz w:val="28"/>
        </w:rPr>
        <w:t>). Гуситское движение в Чехии.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lastRenderedPageBreak/>
        <w:t xml:space="preserve">Византийская империя и славянские государства в </w:t>
      </w:r>
      <w:proofErr w:type="gramStart"/>
      <w:r w:rsidRPr="004A19A1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4A19A1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A19A1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Падение Константинополя.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И.Гутенберг</w:t>
      </w:r>
      <w:proofErr w:type="spellEnd"/>
      <w:r w:rsidRPr="004A19A1">
        <w:rPr>
          <w:rFonts w:ascii="Times New Roman" w:hAnsi="Times New Roman"/>
          <w:color w:val="000000"/>
          <w:sz w:val="28"/>
        </w:rPr>
        <w:t>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4A19A1">
        <w:rPr>
          <w:rFonts w:ascii="Times New Roman" w:hAnsi="Times New Roman"/>
          <w:color w:val="000000"/>
          <w:sz w:val="28"/>
        </w:rPr>
        <w:t>сегунов</w:t>
      </w:r>
      <w:proofErr w:type="spellEnd"/>
      <w:r w:rsidRPr="004A19A1">
        <w:rPr>
          <w:rFonts w:ascii="Times New Roman" w:hAnsi="Times New Roman"/>
          <w:color w:val="000000"/>
          <w:sz w:val="28"/>
        </w:rPr>
        <w:t>. Индия: раздробленность индийских княжеств, вторжение мусульман, Делийский султанат.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Обобщение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76589E" w:rsidRPr="004A19A1" w:rsidRDefault="0076589E">
      <w:pPr>
        <w:spacing w:after="0"/>
        <w:ind w:left="120"/>
      </w:pPr>
    </w:p>
    <w:p w:rsidR="0076589E" w:rsidRPr="004A19A1" w:rsidRDefault="008622F4">
      <w:pPr>
        <w:spacing w:after="0"/>
        <w:ind w:left="120"/>
      </w:pPr>
      <w:r w:rsidRPr="004A19A1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76589E" w:rsidRPr="004A19A1" w:rsidRDefault="0076589E">
      <w:pPr>
        <w:spacing w:after="0"/>
        <w:ind w:left="120"/>
      </w:pP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A19A1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4A19A1">
        <w:rPr>
          <w:rFonts w:ascii="Times New Roman" w:hAnsi="Times New Roman"/>
          <w:color w:val="000000"/>
          <w:sz w:val="28"/>
        </w:rPr>
        <w:t>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Беломорья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 и Онежского озера. Особенности перехода от присваивающего хозяйства к </w:t>
      </w:r>
      <w:proofErr w:type="gramStart"/>
      <w:r w:rsidRPr="004A19A1">
        <w:rPr>
          <w:rFonts w:ascii="Times New Roman" w:hAnsi="Times New Roman"/>
          <w:color w:val="000000"/>
          <w:sz w:val="28"/>
        </w:rPr>
        <w:t>производящему</w:t>
      </w:r>
      <w:proofErr w:type="gramEnd"/>
      <w:r w:rsidRPr="004A19A1">
        <w:rPr>
          <w:rFonts w:ascii="Times New Roman" w:hAnsi="Times New Roman"/>
          <w:color w:val="000000"/>
          <w:sz w:val="28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4A19A1">
        <w:rPr>
          <w:rFonts w:ascii="Times New Roman" w:hAnsi="Times New Roman"/>
          <w:color w:val="000000"/>
          <w:sz w:val="28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4A19A1">
        <w:rPr>
          <w:rFonts w:ascii="Times New Roman" w:hAnsi="Times New Roman"/>
          <w:color w:val="000000"/>
          <w:sz w:val="28"/>
        </w:rPr>
        <w:t>веке</w:t>
      </w:r>
      <w:proofErr w:type="gramEnd"/>
      <w:r w:rsidRPr="004A19A1">
        <w:rPr>
          <w:rFonts w:ascii="Times New Roman" w:hAnsi="Times New Roman"/>
          <w:color w:val="000000"/>
          <w:sz w:val="28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4A19A1">
        <w:rPr>
          <w:rFonts w:ascii="Times New Roman" w:hAnsi="Times New Roman"/>
          <w:color w:val="000000"/>
          <w:sz w:val="28"/>
        </w:rPr>
        <w:t xml:space="preserve"> тыс. до н. э. Скифы и скифская культура. Античные города-государства Северного Причерноморья.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Боспорское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 царство. Пантикапей. Античный Херсонес. Скифское царство в Крыму. Дербент.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балты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 и финно-</w:t>
      </w:r>
      <w:proofErr w:type="spellStart"/>
      <w:r w:rsidRPr="004A19A1">
        <w:rPr>
          <w:rFonts w:ascii="Times New Roman" w:hAnsi="Times New Roman"/>
          <w:color w:val="000000"/>
          <w:sz w:val="28"/>
        </w:rPr>
        <w:t>угры</w:t>
      </w:r>
      <w:proofErr w:type="spellEnd"/>
      <w:r w:rsidRPr="004A19A1">
        <w:rPr>
          <w:rFonts w:ascii="Times New Roman" w:hAnsi="Times New Roman"/>
          <w:color w:val="000000"/>
          <w:sz w:val="28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Булгария</w:t>
      </w:r>
      <w:proofErr w:type="spellEnd"/>
      <w:r w:rsidRPr="004A19A1">
        <w:rPr>
          <w:rFonts w:ascii="Times New Roman" w:hAnsi="Times New Roman"/>
          <w:color w:val="000000"/>
          <w:sz w:val="28"/>
        </w:rPr>
        <w:t>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4A19A1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A19A1">
        <w:rPr>
          <w:rFonts w:ascii="Times New Roman" w:hAnsi="Times New Roman"/>
          <w:b/>
          <w:color w:val="000000"/>
          <w:sz w:val="28"/>
        </w:rPr>
        <w:t xml:space="preserve"> в.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4A19A1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4A19A1">
        <w:rPr>
          <w:rFonts w:ascii="Times New Roman" w:hAnsi="Times New Roman"/>
          <w:color w:val="000000"/>
          <w:sz w:val="28"/>
        </w:rPr>
        <w:t>из</w:t>
      </w:r>
      <w:proofErr w:type="gramEnd"/>
      <w:r w:rsidRPr="004A19A1">
        <w:rPr>
          <w:rFonts w:ascii="Times New Roman" w:hAnsi="Times New Roman"/>
          <w:color w:val="000000"/>
          <w:sz w:val="28"/>
        </w:rPr>
        <w:t xml:space="preserve"> варяг в греки». Волжский торговый путь. Языческий пантеон.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4A19A1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A19A1">
        <w:rPr>
          <w:rFonts w:ascii="Times New Roman" w:hAnsi="Times New Roman"/>
          <w:b/>
          <w:color w:val="000000"/>
          <w:sz w:val="28"/>
        </w:rPr>
        <w:t xml:space="preserve"> в.</w:t>
      </w:r>
      <w:r w:rsidRPr="004A19A1"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4A19A1">
        <w:rPr>
          <w:rFonts w:ascii="Times New Roman" w:hAnsi="Times New Roman"/>
          <w:color w:val="000000"/>
          <w:sz w:val="28"/>
        </w:rPr>
        <w:t>Русская</w:t>
      </w:r>
      <w:proofErr w:type="gramEnd"/>
      <w:r w:rsidRPr="004A19A1">
        <w:rPr>
          <w:rFonts w:ascii="Times New Roman" w:hAnsi="Times New Roman"/>
          <w:color w:val="000000"/>
          <w:sz w:val="28"/>
        </w:rPr>
        <w:t xml:space="preserve"> Правда, церковные уставы.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4A19A1">
        <w:rPr>
          <w:rFonts w:ascii="Times New Roman" w:hAnsi="Times New Roman"/>
          <w:color w:val="000000"/>
          <w:sz w:val="28"/>
        </w:rPr>
        <w:t>Дешт</w:t>
      </w:r>
      <w:proofErr w:type="spellEnd"/>
      <w:r w:rsidRPr="004A19A1">
        <w:rPr>
          <w:rFonts w:ascii="Times New Roman" w:hAnsi="Times New Roman"/>
          <w:color w:val="000000"/>
          <w:sz w:val="28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 w:rsidRPr="004A19A1"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A19A1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A19A1">
        <w:rPr>
          <w:rFonts w:ascii="Times New Roman" w:hAnsi="Times New Roman"/>
          <w:b/>
          <w:color w:val="000000"/>
          <w:sz w:val="28"/>
        </w:rPr>
        <w:t xml:space="preserve"> в.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A19A1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4A19A1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4A19A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A19A1">
        <w:rPr>
          <w:rFonts w:ascii="Times New Roman" w:hAnsi="Times New Roman"/>
          <w:color w:val="000000"/>
          <w:sz w:val="28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4A19A1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Касимовское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 ханство. Народы Северного Кавказа. Итальянские фактории Причерноморья (</w:t>
      </w:r>
      <w:proofErr w:type="spellStart"/>
      <w:r w:rsidRPr="004A19A1">
        <w:rPr>
          <w:rFonts w:ascii="Times New Roman" w:hAnsi="Times New Roman"/>
          <w:color w:val="000000"/>
          <w:sz w:val="28"/>
        </w:rPr>
        <w:t>Каффа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A19A1">
        <w:rPr>
          <w:rFonts w:ascii="Times New Roman" w:hAnsi="Times New Roman"/>
          <w:color w:val="000000"/>
          <w:sz w:val="28"/>
        </w:rPr>
        <w:t>Тана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A19A1">
        <w:rPr>
          <w:rFonts w:ascii="Times New Roman" w:hAnsi="Times New Roman"/>
          <w:color w:val="000000"/>
          <w:sz w:val="28"/>
        </w:rPr>
        <w:t>Солдайя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 и др.) и их роль в системе торговых и политических связей Руси с Западом и Востоком.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Культурное пространство. Изменения </w:t>
      </w:r>
      <w:proofErr w:type="gramStart"/>
      <w:r w:rsidRPr="004A19A1">
        <w:rPr>
          <w:rFonts w:ascii="Times New Roman" w:hAnsi="Times New Roman"/>
          <w:color w:val="000000"/>
          <w:sz w:val="28"/>
        </w:rPr>
        <w:t>в представлениях о картине мира в Евразии в связи с завершением</w:t>
      </w:r>
      <w:proofErr w:type="gramEnd"/>
      <w:r w:rsidRPr="004A19A1">
        <w:rPr>
          <w:rFonts w:ascii="Times New Roman" w:hAnsi="Times New Roman"/>
          <w:color w:val="000000"/>
          <w:sz w:val="28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Епифаний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A19A1">
        <w:rPr>
          <w:rFonts w:ascii="Times New Roman" w:hAnsi="Times New Roman"/>
          <w:b/>
          <w:color w:val="000000"/>
          <w:sz w:val="28"/>
        </w:rPr>
        <w:t xml:space="preserve"> в.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4A19A1">
        <w:rPr>
          <w:rFonts w:ascii="Times New Roman" w:hAnsi="Times New Roman"/>
          <w:color w:val="000000"/>
          <w:sz w:val="28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4A19A1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4A19A1">
        <w:rPr>
          <w:rFonts w:ascii="Times New Roman" w:hAnsi="Times New Roman"/>
          <w:color w:val="000000"/>
          <w:sz w:val="28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Внутрицерковная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 борьба (иосифляне и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нестяжатели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). Ереси.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Геннадиевская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4A19A1">
        <w:rPr>
          <w:rFonts w:ascii="Times New Roman" w:hAnsi="Times New Roman"/>
          <w:color w:val="000000"/>
          <w:sz w:val="28"/>
        </w:rPr>
        <w:t>Хожение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4A19A1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Обобщение</w:t>
      </w:r>
    </w:p>
    <w:p w:rsidR="0076589E" w:rsidRPr="004A19A1" w:rsidRDefault="0076589E">
      <w:pPr>
        <w:spacing w:after="0" w:line="264" w:lineRule="auto"/>
        <w:ind w:left="120"/>
        <w:jc w:val="both"/>
      </w:pPr>
    </w:p>
    <w:p w:rsidR="0076589E" w:rsidRPr="004A19A1" w:rsidRDefault="008622F4">
      <w:pPr>
        <w:spacing w:after="0" w:line="264" w:lineRule="auto"/>
        <w:ind w:left="12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7 КЛАСС</w:t>
      </w:r>
    </w:p>
    <w:p w:rsidR="0076589E" w:rsidRPr="004A19A1" w:rsidRDefault="0076589E">
      <w:pPr>
        <w:spacing w:after="0" w:line="264" w:lineRule="auto"/>
        <w:ind w:left="120"/>
        <w:jc w:val="both"/>
      </w:pPr>
    </w:p>
    <w:p w:rsidR="0076589E" w:rsidRPr="004A19A1" w:rsidRDefault="008622F4">
      <w:pPr>
        <w:spacing w:after="0" w:line="264" w:lineRule="auto"/>
        <w:ind w:left="12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A19A1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A19A1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Введение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4A19A1">
        <w:rPr>
          <w:rFonts w:ascii="Times New Roman" w:hAnsi="Times New Roman"/>
          <w:color w:val="000000"/>
          <w:sz w:val="28"/>
        </w:rPr>
        <w:t>Тордесильясский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 договор 1494 г. Открытие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Васко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 да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Гамой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Писарро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4A19A1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4A19A1">
        <w:rPr>
          <w:rFonts w:ascii="Times New Roman" w:hAnsi="Times New Roman"/>
          <w:color w:val="000000"/>
          <w:sz w:val="28"/>
        </w:rPr>
        <w:t xml:space="preserve"> в.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A19A1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A19A1">
        <w:rPr>
          <w:rFonts w:ascii="Times New Roman" w:hAnsi="Times New Roman"/>
          <w:b/>
          <w:color w:val="000000"/>
          <w:sz w:val="28"/>
        </w:rPr>
        <w:t xml:space="preserve"> вв.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4A19A1">
        <w:rPr>
          <w:rFonts w:ascii="Times New Roman" w:hAnsi="Times New Roman"/>
          <w:color w:val="000000"/>
          <w:sz w:val="28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A19A1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A19A1">
        <w:rPr>
          <w:rFonts w:ascii="Times New Roman" w:hAnsi="Times New Roman"/>
          <w:b/>
          <w:color w:val="000000"/>
          <w:sz w:val="28"/>
        </w:rPr>
        <w:t xml:space="preserve"> вв.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Испания</w:t>
      </w:r>
      <w:r w:rsidRPr="004A19A1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Наци</w:t>
      </w:r>
      <w:proofErr w:type="gramStart"/>
      <w:r w:rsidRPr="004A19A1">
        <w:rPr>
          <w:rFonts w:ascii="Times New Roman" w:hAnsi="Times New Roman"/>
          <w:color w:val="000000"/>
          <w:sz w:val="28"/>
        </w:rPr>
        <w:t>о</w:t>
      </w:r>
      <w:proofErr w:type="spellEnd"/>
      <w:r w:rsidRPr="004A19A1">
        <w:rPr>
          <w:rFonts w:ascii="Times New Roman" w:hAnsi="Times New Roman"/>
          <w:color w:val="000000"/>
          <w:sz w:val="28"/>
        </w:rPr>
        <w:t>-</w:t>
      </w:r>
      <w:proofErr w:type="gramEnd"/>
      <w:r w:rsidRPr="004A19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нально</w:t>
      </w:r>
      <w:proofErr w:type="spellEnd"/>
      <w:r w:rsidRPr="004A19A1">
        <w:rPr>
          <w:rFonts w:ascii="Times New Roman" w:hAnsi="Times New Roman"/>
          <w:color w:val="000000"/>
          <w:sz w:val="28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Франция:</w:t>
      </w:r>
      <w:r w:rsidRPr="004A19A1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4A19A1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4A19A1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4A19A1">
        <w:rPr>
          <w:rFonts w:ascii="Times New Roman" w:hAnsi="Times New Roman"/>
          <w:color w:val="000000"/>
          <w:sz w:val="28"/>
        </w:rPr>
        <w:t>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Англия.</w:t>
      </w:r>
      <w:r w:rsidRPr="004A19A1"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4A19A1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4A19A1">
        <w:rPr>
          <w:rFonts w:ascii="Times New Roman" w:hAnsi="Times New Roman"/>
          <w:color w:val="000000"/>
          <w:sz w:val="28"/>
        </w:rPr>
        <w:t>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A19A1">
        <w:rPr>
          <w:rFonts w:ascii="Times New Roman" w:hAnsi="Times New Roman"/>
          <w:b/>
          <w:color w:val="000000"/>
          <w:sz w:val="28"/>
        </w:rPr>
        <w:t xml:space="preserve"> в.</w:t>
      </w:r>
      <w:r w:rsidRPr="004A19A1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4A19A1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4A19A1">
        <w:rPr>
          <w:rFonts w:ascii="Times New Roman" w:hAnsi="Times New Roman"/>
          <w:color w:val="000000"/>
          <w:sz w:val="28"/>
        </w:rPr>
        <w:t>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A19A1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A19A1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A19A1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A19A1">
        <w:rPr>
          <w:rFonts w:ascii="Times New Roman" w:hAnsi="Times New Roman"/>
          <w:b/>
          <w:color w:val="000000"/>
          <w:sz w:val="28"/>
        </w:rPr>
        <w:t xml:space="preserve"> вв.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4A19A1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4A19A1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4A19A1">
        <w:rPr>
          <w:rFonts w:ascii="Times New Roman" w:hAnsi="Times New Roman"/>
          <w:b/>
          <w:color w:val="000000"/>
          <w:sz w:val="28"/>
        </w:rPr>
        <w:t>Индия</w:t>
      </w:r>
      <w:r w:rsidRPr="004A19A1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4A19A1">
        <w:rPr>
          <w:rFonts w:ascii="Times New Roman" w:hAnsi="Times New Roman"/>
          <w:b/>
          <w:color w:val="000000"/>
          <w:sz w:val="28"/>
        </w:rPr>
        <w:t>Китай</w:t>
      </w:r>
      <w:r w:rsidRPr="004A19A1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4A19A1">
        <w:rPr>
          <w:rFonts w:ascii="Times New Roman" w:hAnsi="Times New Roman"/>
          <w:b/>
          <w:color w:val="000000"/>
          <w:sz w:val="28"/>
        </w:rPr>
        <w:t>Япония:</w:t>
      </w:r>
      <w:r w:rsidRPr="004A19A1"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</w:t>
      </w:r>
      <w:proofErr w:type="spellStart"/>
      <w:r w:rsidRPr="004A19A1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4A19A1">
        <w:rPr>
          <w:rFonts w:ascii="Times New Roman" w:hAnsi="Times New Roman"/>
          <w:color w:val="000000"/>
          <w:sz w:val="28"/>
        </w:rPr>
        <w:t>Токугава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4A19A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A19A1">
        <w:rPr>
          <w:rFonts w:ascii="Times New Roman" w:hAnsi="Times New Roman"/>
          <w:color w:val="000000"/>
          <w:sz w:val="28"/>
        </w:rPr>
        <w:t xml:space="preserve"> вв.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76589E" w:rsidRPr="004A19A1" w:rsidRDefault="0076589E">
      <w:pPr>
        <w:spacing w:after="0" w:line="264" w:lineRule="auto"/>
        <w:ind w:left="120"/>
        <w:jc w:val="both"/>
      </w:pPr>
    </w:p>
    <w:p w:rsidR="0076589E" w:rsidRPr="004A19A1" w:rsidRDefault="008622F4">
      <w:pPr>
        <w:spacing w:after="0" w:line="264" w:lineRule="auto"/>
        <w:ind w:left="12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A19A1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A19A1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:rsidR="0076589E" w:rsidRPr="004A19A1" w:rsidRDefault="0076589E">
      <w:pPr>
        <w:spacing w:after="0" w:line="264" w:lineRule="auto"/>
        <w:ind w:left="120"/>
        <w:jc w:val="both"/>
      </w:pP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A19A1">
        <w:rPr>
          <w:rFonts w:ascii="Times New Roman" w:hAnsi="Times New Roman"/>
          <w:b/>
          <w:color w:val="000000"/>
          <w:sz w:val="28"/>
        </w:rPr>
        <w:t xml:space="preserve"> в.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4A19A1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4A19A1">
        <w:rPr>
          <w:rFonts w:ascii="Times New Roman" w:hAnsi="Times New Roman"/>
          <w:color w:val="000000"/>
          <w:sz w:val="28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4A19A1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4A19A1">
        <w:rPr>
          <w:rFonts w:ascii="Times New Roman" w:hAnsi="Times New Roman"/>
          <w:b/>
          <w:color w:val="000000"/>
          <w:sz w:val="28"/>
        </w:rPr>
        <w:t>.</w:t>
      </w:r>
      <w:r w:rsidRPr="004A19A1"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4A19A1">
        <w:rPr>
          <w:rFonts w:ascii="Times New Roman" w:hAnsi="Times New Roman"/>
          <w:color w:val="000000"/>
          <w:sz w:val="28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4A19A1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4A19A1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4A19A1">
        <w:rPr>
          <w:rFonts w:ascii="Times New Roman" w:hAnsi="Times New Roman"/>
          <w:color w:val="000000"/>
          <w:sz w:val="28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A19A1">
        <w:rPr>
          <w:rFonts w:ascii="Times New Roman" w:hAnsi="Times New Roman"/>
          <w:b/>
          <w:color w:val="000000"/>
          <w:sz w:val="28"/>
        </w:rPr>
        <w:t xml:space="preserve"> в.</w:t>
      </w:r>
      <w:r w:rsidRPr="004A19A1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4A19A1">
        <w:rPr>
          <w:rFonts w:ascii="Times New Roman" w:hAnsi="Times New Roman"/>
          <w:color w:val="000000"/>
          <w:sz w:val="28"/>
        </w:rPr>
        <w:t>Тявзинский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Смута в России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Накануне Смуты.</w:t>
      </w:r>
      <w:r w:rsidRPr="004A19A1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A19A1">
        <w:rPr>
          <w:rFonts w:ascii="Times New Roman" w:hAnsi="Times New Roman"/>
          <w:b/>
          <w:color w:val="000000"/>
          <w:sz w:val="28"/>
        </w:rPr>
        <w:t xml:space="preserve"> в.</w:t>
      </w:r>
      <w:r w:rsidRPr="004A19A1"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4A19A1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Царь Василий Шуйский. Восстание Ивана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Болотникова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4A19A1">
        <w:rPr>
          <w:rFonts w:ascii="Times New Roman" w:hAnsi="Times New Roman"/>
          <w:color w:val="000000"/>
          <w:sz w:val="28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Делагарди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 и распад тушинского лагеря. Открытое вступление Речи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 в войну против России. Оборона Смоленска.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lastRenderedPageBreak/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Гермоген</w:t>
      </w:r>
      <w:proofErr w:type="spellEnd"/>
      <w:r w:rsidRPr="004A19A1">
        <w:rPr>
          <w:rFonts w:ascii="Times New Roman" w:hAnsi="Times New Roman"/>
          <w:color w:val="000000"/>
          <w:sz w:val="28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Окончание Смуты.</w:t>
      </w:r>
      <w:r w:rsidRPr="004A19A1"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4A19A1">
        <w:rPr>
          <w:rFonts w:ascii="Times New Roman" w:hAnsi="Times New Roman"/>
          <w:color w:val="000000"/>
          <w:sz w:val="28"/>
        </w:rPr>
        <w:t>Столбовский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 мир со Швецией: утрата выхода к Балтийскому морю. Продолжение войны с Речью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. Поход принца Владислава на Москву. Заключение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Деулинского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 перемирия с Речью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4A19A1">
        <w:rPr>
          <w:rFonts w:ascii="Times New Roman" w:hAnsi="Times New Roman"/>
          <w:color w:val="000000"/>
          <w:sz w:val="28"/>
        </w:rPr>
        <w:t>. Итоги и последствия Смутного времени.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A19A1">
        <w:rPr>
          <w:rFonts w:ascii="Times New Roman" w:hAnsi="Times New Roman"/>
          <w:b/>
          <w:color w:val="000000"/>
          <w:sz w:val="28"/>
        </w:rPr>
        <w:t xml:space="preserve"> в.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4A19A1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И</w:t>
      </w:r>
      <w:proofErr w:type="spellEnd"/>
      <w:r w:rsidRPr="004A19A1">
        <w:rPr>
          <w:rFonts w:ascii="Times New Roman" w:hAnsi="Times New Roman"/>
          <w:color w:val="000000"/>
          <w:sz w:val="28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A19A1">
        <w:rPr>
          <w:rFonts w:ascii="Times New Roman" w:hAnsi="Times New Roman"/>
          <w:b/>
          <w:color w:val="000000"/>
          <w:sz w:val="28"/>
        </w:rPr>
        <w:t xml:space="preserve"> в.</w:t>
      </w:r>
      <w:r w:rsidRPr="004A19A1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A19A1">
        <w:rPr>
          <w:rFonts w:ascii="Times New Roman" w:hAnsi="Times New Roman"/>
          <w:color w:val="000000"/>
          <w:sz w:val="28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4A19A1">
        <w:rPr>
          <w:rFonts w:ascii="Times New Roman" w:hAnsi="Times New Roman"/>
          <w:color w:val="000000"/>
          <w:sz w:val="28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4A19A1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4A19A1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4A19A1"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A19A1">
        <w:rPr>
          <w:rFonts w:ascii="Times New Roman" w:hAnsi="Times New Roman"/>
          <w:b/>
          <w:color w:val="000000"/>
          <w:sz w:val="28"/>
        </w:rPr>
        <w:t xml:space="preserve"> в.</w:t>
      </w:r>
      <w:r w:rsidRPr="004A19A1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Поляновский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 мир. Контакты с православным населением Речи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: противодействие полонизации, распространению католичества. Контакты с </w:t>
      </w:r>
      <w:proofErr w:type="gramStart"/>
      <w:r w:rsidRPr="004A19A1">
        <w:rPr>
          <w:rFonts w:ascii="Times New Roman" w:hAnsi="Times New Roman"/>
          <w:color w:val="000000"/>
          <w:sz w:val="28"/>
        </w:rPr>
        <w:t>Запорожской</w:t>
      </w:r>
      <w:proofErr w:type="gramEnd"/>
      <w:r w:rsidRPr="004A19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4A19A1">
        <w:rPr>
          <w:rFonts w:ascii="Times New Roman" w:hAnsi="Times New Roman"/>
          <w:color w:val="000000"/>
          <w:sz w:val="28"/>
        </w:rPr>
        <w:t>Сечью</w:t>
      </w:r>
      <w:proofErr w:type="spellEnd"/>
      <w:r w:rsidRPr="004A19A1">
        <w:rPr>
          <w:rFonts w:ascii="Times New Roman" w:hAnsi="Times New Roman"/>
          <w:color w:val="000000"/>
          <w:sz w:val="28"/>
        </w:rPr>
        <w:t>. Восстание Богдана Хмельницкого. Пер</w:t>
      </w:r>
      <w:proofErr w:type="gramStart"/>
      <w:r w:rsidRPr="004A19A1">
        <w:rPr>
          <w:rFonts w:ascii="Times New Roman" w:hAnsi="Times New Roman"/>
          <w:color w:val="000000"/>
          <w:sz w:val="28"/>
        </w:rPr>
        <w:t>е-</w:t>
      </w:r>
      <w:proofErr w:type="gramEnd"/>
      <w:r w:rsidRPr="004A19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4A19A1">
        <w:rPr>
          <w:rFonts w:ascii="Times New Roman" w:hAnsi="Times New Roman"/>
          <w:color w:val="000000"/>
          <w:sz w:val="28"/>
        </w:rPr>
        <w:t>яславская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 1654–1667 гг.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Андрусовское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4A19A1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4A19A1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A19A1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A19A1">
        <w:rPr>
          <w:rFonts w:ascii="Times New Roman" w:hAnsi="Times New Roman"/>
          <w:b/>
          <w:color w:val="000000"/>
          <w:sz w:val="28"/>
        </w:rPr>
        <w:t xml:space="preserve"> вв.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4A19A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A19A1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4A19A1">
        <w:rPr>
          <w:rFonts w:ascii="Times New Roman" w:hAnsi="Times New Roman"/>
          <w:color w:val="000000"/>
          <w:sz w:val="28"/>
        </w:rPr>
        <w:t>Солари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Алевиз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4A19A1">
        <w:rPr>
          <w:rFonts w:ascii="Times New Roman" w:hAnsi="Times New Roman"/>
          <w:color w:val="000000"/>
          <w:sz w:val="28"/>
        </w:rPr>
        <w:t>Фрязин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Петрок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Парсунная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 живопись.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4A19A1">
        <w:rPr>
          <w:rFonts w:ascii="Times New Roman" w:hAnsi="Times New Roman"/>
          <w:color w:val="000000"/>
          <w:sz w:val="28"/>
        </w:rPr>
        <w:t>Симеон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4A19A1">
        <w:rPr>
          <w:rFonts w:ascii="Times New Roman" w:hAnsi="Times New Roman"/>
          <w:color w:val="000000"/>
          <w:sz w:val="28"/>
        </w:rPr>
        <w:t xml:space="preserve"> в.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Гизеля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 – первое учебное пособие по истории.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4A19A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A19A1">
        <w:rPr>
          <w:rFonts w:ascii="Times New Roman" w:hAnsi="Times New Roman"/>
          <w:color w:val="000000"/>
          <w:sz w:val="28"/>
        </w:rPr>
        <w:t xml:space="preserve"> вв.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Обобщение</w:t>
      </w:r>
    </w:p>
    <w:p w:rsidR="0076589E" w:rsidRPr="004A19A1" w:rsidRDefault="0076589E">
      <w:pPr>
        <w:spacing w:after="0" w:line="264" w:lineRule="auto"/>
        <w:ind w:left="120"/>
        <w:jc w:val="both"/>
      </w:pPr>
    </w:p>
    <w:p w:rsidR="0076589E" w:rsidRPr="004A19A1" w:rsidRDefault="008622F4">
      <w:pPr>
        <w:spacing w:after="0" w:line="264" w:lineRule="auto"/>
        <w:ind w:left="12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8 КЛАСС</w:t>
      </w:r>
    </w:p>
    <w:p w:rsidR="0076589E" w:rsidRPr="004A19A1" w:rsidRDefault="0076589E">
      <w:pPr>
        <w:spacing w:after="0" w:line="264" w:lineRule="auto"/>
        <w:ind w:left="120"/>
        <w:jc w:val="both"/>
      </w:pPr>
    </w:p>
    <w:p w:rsidR="0076589E" w:rsidRPr="004A19A1" w:rsidRDefault="008622F4">
      <w:pPr>
        <w:spacing w:after="0" w:line="264" w:lineRule="auto"/>
        <w:ind w:left="12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A19A1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Введение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Век Просвещения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Д’Аламбер</w:t>
      </w:r>
      <w:proofErr w:type="spellEnd"/>
      <w:r w:rsidRPr="004A19A1">
        <w:rPr>
          <w:rFonts w:ascii="Times New Roman" w:hAnsi="Times New Roman"/>
          <w:color w:val="000000"/>
          <w:sz w:val="28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A19A1">
        <w:rPr>
          <w:rFonts w:ascii="Times New Roman" w:hAnsi="Times New Roman"/>
          <w:b/>
          <w:color w:val="000000"/>
          <w:sz w:val="28"/>
        </w:rPr>
        <w:t xml:space="preserve"> в.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A19A1">
        <w:rPr>
          <w:rFonts w:ascii="Times New Roman" w:hAnsi="Times New Roman"/>
          <w:b/>
          <w:color w:val="000000"/>
          <w:sz w:val="28"/>
        </w:rPr>
        <w:t xml:space="preserve"> в.:</w:t>
      </w:r>
      <w:r w:rsidRPr="004A19A1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A19A1">
        <w:rPr>
          <w:rFonts w:ascii="Times New Roman" w:hAnsi="Times New Roman"/>
          <w:b/>
          <w:color w:val="000000"/>
          <w:sz w:val="28"/>
        </w:rPr>
        <w:t xml:space="preserve"> в.</w:t>
      </w:r>
      <w:r w:rsidRPr="004A19A1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4A19A1">
        <w:rPr>
          <w:rFonts w:ascii="Times New Roman" w:hAnsi="Times New Roman"/>
          <w:color w:val="000000"/>
          <w:sz w:val="28"/>
        </w:rPr>
        <w:t>машинным</w:t>
      </w:r>
      <w:proofErr w:type="gramEnd"/>
      <w:r w:rsidRPr="004A19A1">
        <w:rPr>
          <w:rFonts w:ascii="Times New Roman" w:hAnsi="Times New Roman"/>
          <w:color w:val="000000"/>
          <w:sz w:val="28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Луддизм</w:t>
      </w:r>
      <w:proofErr w:type="spellEnd"/>
      <w:r w:rsidRPr="004A19A1">
        <w:rPr>
          <w:rFonts w:ascii="Times New Roman" w:hAnsi="Times New Roman"/>
          <w:color w:val="000000"/>
          <w:sz w:val="28"/>
        </w:rPr>
        <w:t>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Франция.</w:t>
      </w:r>
      <w:r w:rsidRPr="004A19A1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A19A1">
        <w:rPr>
          <w:rFonts w:ascii="Times New Roman" w:hAnsi="Times New Roman"/>
          <w:b/>
          <w:color w:val="000000"/>
          <w:sz w:val="28"/>
        </w:rPr>
        <w:t xml:space="preserve"> в.</w:t>
      </w:r>
      <w:r w:rsidRPr="004A19A1"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4A19A1">
        <w:rPr>
          <w:rFonts w:ascii="Times New Roman" w:hAnsi="Times New Roman"/>
          <w:color w:val="000000"/>
          <w:sz w:val="28"/>
        </w:rPr>
        <w:t xml:space="preserve"> Великий.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Габсбургская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4A19A1">
        <w:rPr>
          <w:rFonts w:ascii="Times New Roman" w:hAnsi="Times New Roman"/>
          <w:color w:val="000000"/>
          <w:sz w:val="28"/>
        </w:rPr>
        <w:t xml:space="preserve"> в. Правление Марии </w:t>
      </w:r>
      <w:proofErr w:type="spellStart"/>
      <w:r w:rsidRPr="004A19A1">
        <w:rPr>
          <w:rFonts w:ascii="Times New Roman" w:hAnsi="Times New Roman"/>
          <w:color w:val="000000"/>
          <w:sz w:val="28"/>
        </w:rPr>
        <w:t>Терезии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4A19A1">
        <w:rPr>
          <w:rFonts w:ascii="Times New Roman" w:hAnsi="Times New Roman"/>
          <w:color w:val="000000"/>
          <w:sz w:val="28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 w:rsidRPr="004A19A1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4A19A1">
        <w:rPr>
          <w:rFonts w:ascii="Times New Roman" w:hAnsi="Times New Roman"/>
          <w:color w:val="000000"/>
          <w:sz w:val="28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A19A1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Вареннский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A19A1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4A19A1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A19A1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4A19A1">
        <w:rPr>
          <w:rFonts w:ascii="Times New Roman" w:hAnsi="Times New Roman"/>
          <w:color w:val="000000"/>
          <w:sz w:val="28"/>
        </w:rPr>
        <w:t xml:space="preserve"> в. Северная война (1700–1721). Династические войны «за наследство». Семилетняя война (1756–1763). Разделы Речи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4A19A1">
        <w:rPr>
          <w:rFonts w:ascii="Times New Roman" w:hAnsi="Times New Roman"/>
          <w:color w:val="000000"/>
          <w:sz w:val="28"/>
        </w:rPr>
        <w:t>. Войны антифранцузских коалиций против революционной Франции. Колониальные захваты европейских держав.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A19A1">
        <w:rPr>
          <w:rFonts w:ascii="Times New Roman" w:hAnsi="Times New Roman"/>
          <w:b/>
          <w:color w:val="000000"/>
          <w:sz w:val="28"/>
        </w:rPr>
        <w:t xml:space="preserve"> в.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4A19A1">
        <w:rPr>
          <w:rFonts w:ascii="Times New Roman" w:hAnsi="Times New Roman"/>
          <w:color w:val="000000"/>
          <w:sz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4A19A1">
        <w:rPr>
          <w:rFonts w:ascii="Times New Roman" w:hAnsi="Times New Roman"/>
          <w:color w:val="000000"/>
          <w:sz w:val="28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4A19A1">
        <w:rPr>
          <w:rFonts w:ascii="Times New Roman" w:hAnsi="Times New Roman"/>
          <w:color w:val="000000"/>
          <w:sz w:val="28"/>
        </w:rPr>
        <w:t xml:space="preserve"> в. </w:t>
      </w:r>
      <w:proofErr w:type="spellStart"/>
      <w:r w:rsidRPr="004A19A1">
        <w:rPr>
          <w:rFonts w:ascii="Times New Roman" w:hAnsi="Times New Roman"/>
          <w:color w:val="000000"/>
          <w:sz w:val="28"/>
        </w:rPr>
        <w:t>Сегуны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4A19A1">
        <w:rPr>
          <w:rFonts w:ascii="Times New Roman" w:hAnsi="Times New Roman"/>
          <w:color w:val="000000"/>
          <w:sz w:val="28"/>
        </w:rPr>
        <w:t xml:space="preserve"> в.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Обобщение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4A19A1">
        <w:rPr>
          <w:rFonts w:ascii="Times New Roman" w:hAnsi="Times New Roman"/>
          <w:color w:val="000000"/>
          <w:sz w:val="28"/>
        </w:rPr>
        <w:t xml:space="preserve"> в.</w:t>
      </w:r>
    </w:p>
    <w:p w:rsidR="0076589E" w:rsidRPr="004A19A1" w:rsidRDefault="0076589E">
      <w:pPr>
        <w:spacing w:after="0" w:line="264" w:lineRule="auto"/>
        <w:ind w:left="120"/>
        <w:jc w:val="both"/>
      </w:pPr>
    </w:p>
    <w:p w:rsidR="0076589E" w:rsidRPr="004A19A1" w:rsidRDefault="008622F4">
      <w:pPr>
        <w:spacing w:after="0" w:line="264" w:lineRule="auto"/>
        <w:ind w:left="12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A19A1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A19A1"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Введение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4A19A1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4A19A1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4A19A1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Стрелецкие бунты. </w:t>
      </w:r>
      <w:proofErr w:type="spellStart"/>
      <w:r w:rsidRPr="004A19A1">
        <w:rPr>
          <w:rFonts w:ascii="Times New Roman" w:hAnsi="Times New Roman"/>
          <w:color w:val="000000"/>
          <w:sz w:val="28"/>
        </w:rPr>
        <w:t>Хованщина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4A19A1">
        <w:rPr>
          <w:rFonts w:ascii="Times New Roman" w:hAnsi="Times New Roman"/>
          <w:color w:val="000000"/>
          <w:sz w:val="28"/>
        </w:rPr>
        <w:t>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4A19A1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4A19A1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4A19A1">
        <w:rPr>
          <w:rFonts w:ascii="Times New Roman" w:hAnsi="Times New Roman"/>
          <w:color w:val="000000"/>
          <w:sz w:val="28"/>
        </w:rPr>
        <w:t>Табель</w:t>
      </w:r>
      <w:proofErr w:type="gramEnd"/>
      <w:r w:rsidRPr="004A19A1">
        <w:rPr>
          <w:rFonts w:ascii="Times New Roman" w:hAnsi="Times New Roman"/>
          <w:color w:val="000000"/>
          <w:sz w:val="28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4A19A1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4A19A1"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4A19A1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A19A1">
        <w:rPr>
          <w:rFonts w:ascii="Times New Roman" w:hAnsi="Times New Roman"/>
          <w:b/>
          <w:color w:val="000000"/>
          <w:sz w:val="28"/>
        </w:rPr>
        <w:t xml:space="preserve">. </w:t>
      </w:r>
      <w:r w:rsidRPr="004A19A1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4A19A1">
        <w:rPr>
          <w:rFonts w:ascii="Times New Roman" w:hAnsi="Times New Roman"/>
          <w:color w:val="000000"/>
          <w:sz w:val="28"/>
        </w:rPr>
        <w:t xml:space="preserve"> в. Восстания в Астрахани, Башкирии, на Дону. Дело царевича Алексея.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4A19A1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4A19A1">
        <w:rPr>
          <w:rFonts w:ascii="Times New Roman" w:hAnsi="Times New Roman"/>
          <w:color w:val="000000"/>
          <w:sz w:val="28"/>
        </w:rPr>
        <w:t>Битва при д. Лесной и победа под Полтавой.</w:t>
      </w:r>
      <w:proofErr w:type="gramEnd"/>
      <w:r w:rsidRPr="004A19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Прутский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 поход. Борьба за гегемонию на Балтике. Сражения у м. Гангут и о.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Гренгам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Ништадтский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4A19A1">
        <w:rPr>
          <w:rFonts w:ascii="Times New Roman" w:hAnsi="Times New Roman"/>
          <w:color w:val="000000"/>
          <w:sz w:val="28"/>
        </w:rPr>
        <w:t>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A19A1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4A19A1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4A19A1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A19A1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4A19A1">
        <w:rPr>
          <w:rFonts w:ascii="Times New Roman" w:hAnsi="Times New Roman"/>
          <w:color w:val="000000"/>
          <w:sz w:val="28"/>
        </w:rPr>
        <w:t>верховников</w:t>
      </w:r>
      <w:proofErr w:type="spellEnd"/>
      <w:r w:rsidRPr="004A19A1">
        <w:rPr>
          <w:rFonts w:ascii="Times New Roman" w:hAnsi="Times New Roman"/>
          <w:color w:val="000000"/>
          <w:sz w:val="28"/>
        </w:rPr>
        <w:t>» и приход к власти Анн</w:t>
      </w:r>
      <w:proofErr w:type="gramStart"/>
      <w:r w:rsidRPr="004A19A1">
        <w:rPr>
          <w:rFonts w:ascii="Times New Roman" w:hAnsi="Times New Roman"/>
          <w:color w:val="000000"/>
          <w:sz w:val="28"/>
        </w:rPr>
        <w:t>ы Иоа</w:t>
      </w:r>
      <w:proofErr w:type="gramEnd"/>
      <w:r w:rsidRPr="004A19A1">
        <w:rPr>
          <w:rFonts w:ascii="Times New Roman" w:hAnsi="Times New Roman"/>
          <w:color w:val="000000"/>
          <w:sz w:val="28"/>
        </w:rPr>
        <w:t xml:space="preserve">нновны. Кабинет министров. Роль Э. Бирона, А. И. Остермана, А. П.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Волы</w:t>
      </w:r>
      <w:proofErr w:type="gramStart"/>
      <w:r w:rsidRPr="004A19A1">
        <w:rPr>
          <w:rFonts w:ascii="Times New Roman" w:hAnsi="Times New Roman"/>
          <w:color w:val="000000"/>
          <w:sz w:val="28"/>
        </w:rPr>
        <w:t>н</w:t>
      </w:r>
      <w:proofErr w:type="spellEnd"/>
      <w:r w:rsidRPr="004A19A1">
        <w:rPr>
          <w:rFonts w:ascii="Times New Roman" w:hAnsi="Times New Roman"/>
          <w:color w:val="000000"/>
          <w:sz w:val="28"/>
        </w:rPr>
        <w:t>-</w:t>
      </w:r>
      <w:proofErr w:type="gramEnd"/>
      <w:r w:rsidRPr="004A19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4A19A1">
        <w:rPr>
          <w:rFonts w:ascii="Times New Roman" w:hAnsi="Times New Roman"/>
          <w:color w:val="000000"/>
          <w:sz w:val="28"/>
        </w:rPr>
        <w:t>ского</w:t>
      </w:r>
      <w:proofErr w:type="spellEnd"/>
      <w:r w:rsidRPr="004A19A1">
        <w:rPr>
          <w:rFonts w:ascii="Times New Roman" w:hAnsi="Times New Roman"/>
          <w:color w:val="000000"/>
          <w:sz w:val="28"/>
        </w:rPr>
        <w:t>, Б. Х. Миниха в управлении и политической жизни страны.</w:t>
      </w:r>
    </w:p>
    <w:p w:rsidR="0076589E" w:rsidRPr="004A19A1" w:rsidRDefault="008622F4">
      <w:pPr>
        <w:spacing w:after="0" w:line="264" w:lineRule="auto"/>
        <w:ind w:firstLine="600"/>
        <w:jc w:val="both"/>
      </w:pPr>
      <w:proofErr w:type="gramStart"/>
      <w:r w:rsidRPr="004A19A1"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</w:t>
      </w:r>
      <w:proofErr w:type="gramEnd"/>
      <w:r w:rsidRPr="004A19A1">
        <w:rPr>
          <w:rFonts w:ascii="Times New Roman" w:hAnsi="Times New Roman"/>
          <w:color w:val="000000"/>
          <w:sz w:val="28"/>
        </w:rPr>
        <w:t xml:space="preserve"> Переход Младшего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жуза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 под суверенитет Российской империи. Война с Османской империей.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 w:rsidRPr="004A19A1"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И</w:t>
      </w:r>
      <w:proofErr w:type="spellEnd"/>
      <w:r w:rsidRPr="004A19A1">
        <w:rPr>
          <w:rFonts w:ascii="Times New Roman" w:hAnsi="Times New Roman"/>
          <w:color w:val="000000"/>
          <w:sz w:val="28"/>
        </w:rPr>
        <w:t>. И. Шувалов. Россия в международных конфликтах 1740–1750-х гг. Участие в Семилетней войне.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4A19A1">
        <w:rPr>
          <w:rFonts w:ascii="Times New Roman" w:hAnsi="Times New Roman"/>
          <w:b/>
          <w:color w:val="000000"/>
          <w:sz w:val="28"/>
        </w:rPr>
        <w:t>.</w:t>
      </w:r>
      <w:r w:rsidRPr="004A19A1"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A19A1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A19A1">
        <w:rPr>
          <w:rFonts w:ascii="Times New Roman" w:hAnsi="Times New Roman"/>
          <w:b/>
          <w:color w:val="000000"/>
          <w:sz w:val="28"/>
        </w:rPr>
        <w:t xml:space="preserve">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A19A1">
        <w:rPr>
          <w:rFonts w:ascii="Times New Roman" w:hAnsi="Times New Roman"/>
          <w:b/>
          <w:color w:val="000000"/>
          <w:sz w:val="28"/>
        </w:rPr>
        <w:t>.</w:t>
      </w:r>
      <w:r w:rsidRPr="004A19A1"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A19A1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Новороссии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, Поволжье, других регионах. Укрепление веротерпимости по отношению к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неправославным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A19A1">
        <w:rPr>
          <w:rFonts w:ascii="Times New Roman" w:hAnsi="Times New Roman"/>
          <w:b/>
          <w:color w:val="000000"/>
          <w:sz w:val="28"/>
        </w:rPr>
        <w:t xml:space="preserve"> в.</w:t>
      </w:r>
      <w:r w:rsidRPr="004A19A1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4A19A1">
        <w:rPr>
          <w:rFonts w:ascii="Times New Roman" w:hAnsi="Times New Roman"/>
          <w:color w:val="000000"/>
          <w:sz w:val="28"/>
        </w:rPr>
        <w:lastRenderedPageBreak/>
        <w:t xml:space="preserve">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4A19A1">
        <w:rPr>
          <w:rFonts w:ascii="Times New Roman" w:hAnsi="Times New Roman"/>
          <w:color w:val="000000"/>
          <w:sz w:val="28"/>
        </w:rPr>
        <w:t>Рябушинские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Гарелины</w:t>
      </w:r>
      <w:proofErr w:type="spellEnd"/>
      <w:r w:rsidRPr="004A19A1">
        <w:rPr>
          <w:rFonts w:ascii="Times New Roman" w:hAnsi="Times New Roman"/>
          <w:color w:val="000000"/>
          <w:sz w:val="28"/>
        </w:rPr>
        <w:t>, Прохоровы, Демидовы и др.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</w:t>
      </w:r>
      <w:proofErr w:type="gramStart"/>
      <w:r w:rsidRPr="004A19A1">
        <w:rPr>
          <w:rFonts w:ascii="Times New Roman" w:hAnsi="Times New Roman"/>
          <w:color w:val="000000"/>
          <w:sz w:val="28"/>
        </w:rPr>
        <w:t>Водно-транспортные</w:t>
      </w:r>
      <w:proofErr w:type="gramEnd"/>
      <w:r w:rsidRPr="004A19A1">
        <w:rPr>
          <w:rFonts w:ascii="Times New Roman" w:hAnsi="Times New Roman"/>
          <w:color w:val="000000"/>
          <w:sz w:val="28"/>
        </w:rPr>
        <w:t xml:space="preserve"> системы: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Вышневолоцкая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, Тихвинская, Мариинская и др. Ярмарки и их роль во внутренней торговле.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Макарьевская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Ирбитская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A19A1">
        <w:rPr>
          <w:rFonts w:ascii="Times New Roman" w:hAnsi="Times New Roman"/>
          <w:color w:val="000000"/>
          <w:sz w:val="28"/>
        </w:rPr>
        <w:t>Свенская</w:t>
      </w:r>
      <w:proofErr w:type="spellEnd"/>
      <w:r w:rsidRPr="004A19A1">
        <w:rPr>
          <w:rFonts w:ascii="Times New Roman" w:hAnsi="Times New Roman"/>
          <w:color w:val="000000"/>
          <w:sz w:val="28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4A19A1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Антидворянский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A19A1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 w:rsidRPr="004A19A1"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Новороссией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4A19A1">
        <w:rPr>
          <w:rFonts w:ascii="Times New Roman" w:hAnsi="Times New Roman"/>
          <w:color w:val="000000"/>
          <w:sz w:val="28"/>
        </w:rPr>
        <w:t xml:space="preserve"> на юг в 1787 г.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Участие России в разделах Речи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4A19A1">
        <w:rPr>
          <w:rFonts w:ascii="Times New Roman" w:hAnsi="Times New Roman"/>
          <w:color w:val="000000"/>
          <w:sz w:val="28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A19A1">
        <w:rPr>
          <w:rFonts w:ascii="Times New Roman" w:hAnsi="Times New Roman"/>
          <w:b/>
          <w:color w:val="000000"/>
          <w:sz w:val="28"/>
        </w:rPr>
        <w:t xml:space="preserve">. </w:t>
      </w:r>
      <w:r w:rsidRPr="004A19A1"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4A19A1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4A19A1">
        <w:rPr>
          <w:rFonts w:ascii="Times New Roman" w:hAnsi="Times New Roman"/>
          <w:color w:val="000000"/>
          <w:sz w:val="28"/>
        </w:rPr>
        <w:t>Манифест</w:t>
      </w:r>
      <w:proofErr w:type="gramEnd"/>
      <w:r w:rsidRPr="004A19A1">
        <w:rPr>
          <w:rFonts w:ascii="Times New Roman" w:hAnsi="Times New Roman"/>
          <w:color w:val="000000"/>
          <w:sz w:val="28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A19A1">
        <w:rPr>
          <w:rFonts w:ascii="Times New Roman" w:hAnsi="Times New Roman"/>
          <w:b/>
          <w:color w:val="000000"/>
          <w:sz w:val="28"/>
        </w:rPr>
        <w:t xml:space="preserve"> в.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A19A1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A19A1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4A19A1">
        <w:rPr>
          <w:rFonts w:ascii="Times New Roman" w:hAnsi="Times New Roman"/>
          <w:color w:val="000000"/>
          <w:sz w:val="28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4A19A1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A19A1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бл</w:t>
      </w:r>
      <w:proofErr w:type="gramStart"/>
      <w:r w:rsidRPr="004A19A1">
        <w:rPr>
          <w:rFonts w:ascii="Times New Roman" w:hAnsi="Times New Roman"/>
          <w:color w:val="000000"/>
          <w:sz w:val="28"/>
        </w:rPr>
        <w:t>а</w:t>
      </w:r>
      <w:proofErr w:type="spellEnd"/>
      <w:r w:rsidRPr="004A19A1">
        <w:rPr>
          <w:rFonts w:ascii="Times New Roman" w:hAnsi="Times New Roman"/>
          <w:color w:val="000000"/>
          <w:sz w:val="28"/>
        </w:rPr>
        <w:t>-</w:t>
      </w:r>
      <w:proofErr w:type="gramEnd"/>
      <w:r w:rsidRPr="004A19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городных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4A19A1">
        <w:rPr>
          <w:rFonts w:ascii="Times New Roman" w:hAnsi="Times New Roman"/>
          <w:color w:val="000000"/>
          <w:sz w:val="28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4A19A1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столетия.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A19A1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Обобщение</w:t>
      </w:r>
    </w:p>
    <w:p w:rsidR="0076589E" w:rsidRPr="004A19A1" w:rsidRDefault="0076589E">
      <w:pPr>
        <w:spacing w:after="0" w:line="264" w:lineRule="auto"/>
        <w:ind w:left="120"/>
        <w:jc w:val="both"/>
      </w:pPr>
    </w:p>
    <w:p w:rsidR="0076589E" w:rsidRPr="004A19A1" w:rsidRDefault="008622F4">
      <w:pPr>
        <w:spacing w:after="0" w:line="264" w:lineRule="auto"/>
        <w:ind w:left="12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76589E" w:rsidRPr="004A19A1" w:rsidRDefault="0076589E">
      <w:pPr>
        <w:spacing w:after="0" w:line="264" w:lineRule="auto"/>
        <w:ind w:left="120"/>
        <w:jc w:val="both"/>
      </w:pPr>
    </w:p>
    <w:p w:rsidR="0076589E" w:rsidRPr="004A19A1" w:rsidRDefault="008622F4">
      <w:pPr>
        <w:spacing w:after="0" w:line="264" w:lineRule="auto"/>
        <w:ind w:left="12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19A1">
        <w:rPr>
          <w:rFonts w:ascii="Times New Roman" w:hAnsi="Times New Roman"/>
          <w:b/>
          <w:color w:val="000000"/>
          <w:sz w:val="28"/>
        </w:rPr>
        <w:t xml:space="preserve"> – НАЧАЛО ХХ </w:t>
      </w:r>
      <w:proofErr w:type="gramStart"/>
      <w:r w:rsidRPr="004A19A1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4A19A1">
        <w:rPr>
          <w:rFonts w:ascii="Times New Roman" w:hAnsi="Times New Roman"/>
          <w:b/>
          <w:color w:val="000000"/>
          <w:sz w:val="28"/>
        </w:rPr>
        <w:t>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Введение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Европа </w:t>
      </w:r>
      <w:proofErr w:type="gramStart"/>
      <w:r w:rsidRPr="004A19A1">
        <w:rPr>
          <w:rFonts w:ascii="Times New Roman" w:hAnsi="Times New Roman"/>
          <w:b/>
          <w:color w:val="000000"/>
          <w:sz w:val="28"/>
        </w:rPr>
        <w:t>в начале</w:t>
      </w:r>
      <w:proofErr w:type="gramEnd"/>
      <w:r w:rsidRPr="004A19A1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19A1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4A19A1">
        <w:rPr>
          <w:rFonts w:ascii="Times New Roman" w:hAnsi="Times New Roman"/>
          <w:color w:val="000000"/>
          <w:sz w:val="28"/>
        </w:rPr>
        <w:t xml:space="preserve"> во Франции. Реформы. Законодательство. Наполеоновские войны.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Антинаполеоновские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19A1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4A19A1">
        <w:rPr>
          <w:rFonts w:ascii="Times New Roman" w:hAnsi="Times New Roman"/>
          <w:color w:val="000000"/>
          <w:sz w:val="28"/>
        </w:rPr>
        <w:t xml:space="preserve">, </w:t>
      </w:r>
      <w:r w:rsidRPr="004A19A1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A19A1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4A19A1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4A19A1">
        <w:rPr>
          <w:rFonts w:ascii="Times New Roman" w:hAnsi="Times New Roman"/>
          <w:b/>
          <w:color w:val="000000"/>
          <w:sz w:val="28"/>
        </w:rPr>
        <w:t>.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4A19A1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Франция.</w:t>
      </w:r>
      <w:r w:rsidRPr="004A19A1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4A19A1">
        <w:rPr>
          <w:rFonts w:ascii="Times New Roman" w:hAnsi="Times New Roman"/>
          <w:color w:val="000000"/>
          <w:sz w:val="28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Италия.</w:t>
      </w:r>
      <w:r w:rsidRPr="004A19A1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Кавур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4A19A1">
        <w:rPr>
          <w:rFonts w:ascii="Times New Roman" w:hAnsi="Times New Roman"/>
          <w:color w:val="000000"/>
          <w:sz w:val="28"/>
        </w:rPr>
        <w:t>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Германия.</w:t>
      </w:r>
      <w:r w:rsidRPr="004A19A1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  <w:r w:rsidRPr="004A19A1">
        <w:rPr>
          <w:rFonts w:ascii="Times New Roman" w:hAnsi="Times New Roman"/>
          <w:b/>
          <w:color w:val="000000"/>
          <w:sz w:val="28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19A1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19A1">
        <w:rPr>
          <w:rFonts w:ascii="Times New Roman" w:hAnsi="Times New Roman"/>
          <w:b/>
          <w:color w:val="000000"/>
          <w:sz w:val="28"/>
        </w:rPr>
        <w:t xml:space="preserve"> в.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Габсбургская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4A19A1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A19A1">
        <w:rPr>
          <w:rFonts w:ascii="Times New Roman" w:hAnsi="Times New Roman"/>
          <w:color w:val="000000"/>
          <w:sz w:val="28"/>
        </w:rPr>
        <w:t xml:space="preserve"> в.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A19A1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4A19A1">
        <w:rPr>
          <w:rFonts w:ascii="Times New Roman" w:hAnsi="Times New Roman"/>
          <w:color w:val="000000"/>
          <w:sz w:val="28"/>
        </w:rPr>
        <w:t>в</w:t>
      </w:r>
      <w:proofErr w:type="gramEnd"/>
      <w:r w:rsidRPr="004A19A1">
        <w:rPr>
          <w:rFonts w:ascii="Times New Roman" w:hAnsi="Times New Roman"/>
          <w:color w:val="000000"/>
          <w:sz w:val="28"/>
        </w:rPr>
        <w:t>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4A19A1">
        <w:rPr>
          <w:rFonts w:ascii="Times New Roman" w:hAnsi="Times New Roman"/>
          <w:color w:val="000000"/>
          <w:sz w:val="28"/>
        </w:rPr>
        <w:t>сс в пр</w:t>
      </w:r>
      <w:proofErr w:type="gramEnd"/>
      <w:r w:rsidRPr="004A19A1">
        <w:rPr>
          <w:rFonts w:ascii="Times New Roman" w:hAnsi="Times New Roman"/>
          <w:color w:val="000000"/>
          <w:sz w:val="28"/>
        </w:rPr>
        <w:t>омышленности и сельском хозяйстве. Развитие транспорта и сре</w:t>
      </w:r>
      <w:proofErr w:type="gramStart"/>
      <w:r w:rsidRPr="004A19A1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4A19A1">
        <w:rPr>
          <w:rFonts w:ascii="Times New Roman" w:hAnsi="Times New Roman"/>
          <w:color w:val="000000"/>
          <w:sz w:val="28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19A1">
        <w:rPr>
          <w:rFonts w:ascii="Times New Roman" w:hAnsi="Times New Roman"/>
          <w:b/>
          <w:color w:val="000000"/>
          <w:sz w:val="28"/>
        </w:rPr>
        <w:t xml:space="preserve"> – начале ХХ </w:t>
      </w:r>
      <w:proofErr w:type="gramStart"/>
      <w:r w:rsidRPr="004A19A1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4A19A1">
        <w:rPr>
          <w:rFonts w:ascii="Times New Roman" w:hAnsi="Times New Roman"/>
          <w:b/>
          <w:color w:val="000000"/>
          <w:sz w:val="28"/>
        </w:rPr>
        <w:t xml:space="preserve">.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4A19A1">
        <w:rPr>
          <w:rFonts w:ascii="Times New Roman" w:hAnsi="Times New Roman"/>
          <w:color w:val="000000"/>
          <w:sz w:val="28"/>
        </w:rPr>
        <w:t>Туссен-Лувертюр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латифундизм</w:t>
      </w:r>
      <w:proofErr w:type="spellEnd"/>
      <w:r w:rsidRPr="004A19A1">
        <w:rPr>
          <w:rFonts w:ascii="Times New Roman" w:hAnsi="Times New Roman"/>
          <w:color w:val="000000"/>
          <w:sz w:val="28"/>
        </w:rPr>
        <w:t>. Проблемы модернизации. Мексиканская революция 1910–1917 гг.: участники, итоги, значение.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A19A1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4A19A1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4A19A1">
        <w:rPr>
          <w:rFonts w:ascii="Times New Roman" w:hAnsi="Times New Roman"/>
          <w:b/>
          <w:color w:val="000000"/>
          <w:sz w:val="28"/>
        </w:rPr>
        <w:t>.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Япония.</w:t>
      </w:r>
      <w:r w:rsidRPr="004A19A1">
        <w:rPr>
          <w:rFonts w:ascii="Times New Roman" w:hAnsi="Times New Roman"/>
          <w:color w:val="000000"/>
          <w:sz w:val="28"/>
        </w:rPr>
        <w:t xml:space="preserve"> Внутренняя и внешняя политика </w:t>
      </w:r>
      <w:proofErr w:type="spellStart"/>
      <w:r w:rsidRPr="004A19A1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4A19A1">
        <w:rPr>
          <w:rFonts w:ascii="Times New Roman" w:hAnsi="Times New Roman"/>
          <w:color w:val="000000"/>
          <w:sz w:val="28"/>
        </w:rPr>
        <w:t>Токугава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. «Открытие Японии». Реставрация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Мэйдзи</w:t>
      </w:r>
      <w:proofErr w:type="spellEnd"/>
      <w:r w:rsidRPr="004A19A1">
        <w:rPr>
          <w:rFonts w:ascii="Times New Roman" w:hAnsi="Times New Roman"/>
          <w:color w:val="000000"/>
          <w:sz w:val="28"/>
        </w:rPr>
        <w:t>. Введение конституции. Модернизация в экономике и социальных отношениях. Переход к политике завоеваний.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Китай.</w:t>
      </w:r>
      <w:r w:rsidRPr="004A19A1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</w:t>
      </w:r>
      <w:proofErr w:type="spellStart"/>
      <w:r w:rsidRPr="004A19A1">
        <w:rPr>
          <w:rFonts w:ascii="Times New Roman" w:hAnsi="Times New Roman"/>
          <w:color w:val="000000"/>
          <w:sz w:val="28"/>
        </w:rPr>
        <w:t>самоусиления</w:t>
      </w:r>
      <w:proofErr w:type="spellEnd"/>
      <w:r w:rsidRPr="004A19A1">
        <w:rPr>
          <w:rFonts w:ascii="Times New Roman" w:hAnsi="Times New Roman"/>
          <w:color w:val="000000"/>
          <w:sz w:val="28"/>
        </w:rPr>
        <w:t>». Восстание «</w:t>
      </w:r>
      <w:proofErr w:type="spellStart"/>
      <w:r w:rsidRPr="004A19A1">
        <w:rPr>
          <w:rFonts w:ascii="Times New Roman" w:hAnsi="Times New Roman"/>
          <w:color w:val="000000"/>
          <w:sz w:val="28"/>
        </w:rPr>
        <w:t>ихэтуаней</w:t>
      </w:r>
      <w:proofErr w:type="spellEnd"/>
      <w:r w:rsidRPr="004A19A1">
        <w:rPr>
          <w:rFonts w:ascii="Times New Roman" w:hAnsi="Times New Roman"/>
          <w:color w:val="000000"/>
          <w:sz w:val="28"/>
        </w:rPr>
        <w:t>». Революция 1911–1913 гг. Сунь Ятсен.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Османская империя.</w:t>
      </w:r>
      <w:r w:rsidRPr="004A19A1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</w:t>
      </w:r>
      <w:proofErr w:type="spellStart"/>
      <w:r w:rsidRPr="004A19A1">
        <w:rPr>
          <w:rFonts w:ascii="Times New Roman" w:hAnsi="Times New Roman"/>
          <w:color w:val="000000"/>
          <w:sz w:val="28"/>
        </w:rPr>
        <w:t>Танзимата</w:t>
      </w:r>
      <w:proofErr w:type="spellEnd"/>
      <w:r w:rsidRPr="004A19A1">
        <w:rPr>
          <w:rFonts w:ascii="Times New Roman" w:hAnsi="Times New Roman"/>
          <w:color w:val="000000"/>
          <w:sz w:val="28"/>
        </w:rPr>
        <w:t>. Принятие конституции. Младотурецкая революция 1908–1909 гг.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Индия.</w:t>
      </w:r>
      <w:r w:rsidRPr="004A19A1"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4A19A1">
        <w:rPr>
          <w:rFonts w:ascii="Times New Roman" w:hAnsi="Times New Roman"/>
          <w:color w:val="000000"/>
          <w:sz w:val="28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A19A1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</w:t>
      </w:r>
      <w:proofErr w:type="spellStart"/>
      <w:r w:rsidRPr="004A19A1">
        <w:rPr>
          <w:rFonts w:ascii="Times New Roman" w:hAnsi="Times New Roman"/>
          <w:color w:val="000000"/>
          <w:sz w:val="28"/>
        </w:rPr>
        <w:t>Тилак</w:t>
      </w:r>
      <w:proofErr w:type="spellEnd"/>
      <w:r w:rsidRPr="004A19A1">
        <w:rPr>
          <w:rFonts w:ascii="Times New Roman" w:hAnsi="Times New Roman"/>
          <w:color w:val="000000"/>
          <w:sz w:val="28"/>
        </w:rPr>
        <w:t>, М.К. Ганди.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A19A1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4A19A1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4A19A1">
        <w:rPr>
          <w:rFonts w:ascii="Times New Roman" w:hAnsi="Times New Roman"/>
          <w:b/>
          <w:color w:val="000000"/>
          <w:sz w:val="28"/>
        </w:rPr>
        <w:t>.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19A1">
        <w:rPr>
          <w:rFonts w:ascii="Times New Roman" w:hAnsi="Times New Roman"/>
          <w:b/>
          <w:color w:val="000000"/>
          <w:sz w:val="28"/>
        </w:rPr>
        <w:t xml:space="preserve"> – начале ХХ </w:t>
      </w:r>
      <w:proofErr w:type="gramStart"/>
      <w:r w:rsidRPr="004A19A1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4A19A1">
        <w:rPr>
          <w:rFonts w:ascii="Times New Roman" w:hAnsi="Times New Roman"/>
          <w:b/>
          <w:color w:val="000000"/>
          <w:sz w:val="28"/>
        </w:rPr>
        <w:t>.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</w:p>
    <w:p w:rsidR="0076589E" w:rsidRPr="004A19A1" w:rsidRDefault="008622F4">
      <w:pPr>
        <w:spacing w:after="0" w:line="264" w:lineRule="auto"/>
        <w:ind w:firstLine="600"/>
        <w:jc w:val="both"/>
      </w:pPr>
      <w:proofErr w:type="gramStart"/>
      <w:r w:rsidRPr="004A19A1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4A19A1">
        <w:rPr>
          <w:rFonts w:ascii="Times New Roman" w:hAnsi="Times New Roman"/>
          <w:color w:val="000000"/>
          <w:sz w:val="28"/>
        </w:rPr>
        <w:t xml:space="preserve"> – начале ХХ в. Революция в физике.</w:t>
      </w:r>
      <w:proofErr w:type="gramEnd"/>
      <w:r w:rsidRPr="004A19A1">
        <w:rPr>
          <w:rFonts w:ascii="Times New Roman" w:hAnsi="Times New Roman"/>
          <w:color w:val="000000"/>
          <w:sz w:val="28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A19A1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4A19A1">
        <w:rPr>
          <w:rFonts w:ascii="Times New Roman" w:hAnsi="Times New Roman"/>
          <w:color w:val="000000"/>
          <w:sz w:val="28"/>
        </w:rPr>
        <w:t>в</w:t>
      </w:r>
      <w:proofErr w:type="gramEnd"/>
      <w:r w:rsidRPr="004A19A1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4A19A1">
        <w:rPr>
          <w:rFonts w:ascii="Times New Roman" w:hAnsi="Times New Roman"/>
          <w:color w:val="000000"/>
          <w:sz w:val="28"/>
        </w:rPr>
        <w:t>Эволюция</w:t>
      </w:r>
      <w:proofErr w:type="gramEnd"/>
      <w:r w:rsidRPr="004A19A1">
        <w:rPr>
          <w:rFonts w:ascii="Times New Roman" w:hAnsi="Times New Roman"/>
          <w:color w:val="000000"/>
          <w:sz w:val="28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19A1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19A1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A19A1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4A19A1">
        <w:rPr>
          <w:rFonts w:ascii="Times New Roman" w:hAnsi="Times New Roman"/>
          <w:color w:val="000000"/>
          <w:sz w:val="28"/>
        </w:rPr>
        <w:t>в</w:t>
      </w:r>
      <w:proofErr w:type="gramEnd"/>
      <w:r w:rsidRPr="004A19A1">
        <w:rPr>
          <w:rFonts w:ascii="Times New Roman" w:hAnsi="Times New Roman"/>
          <w:color w:val="000000"/>
          <w:sz w:val="28"/>
        </w:rPr>
        <w:t>. (</w:t>
      </w:r>
      <w:proofErr w:type="gramStart"/>
      <w:r w:rsidRPr="004A19A1">
        <w:rPr>
          <w:rFonts w:ascii="Times New Roman" w:hAnsi="Times New Roman"/>
          <w:color w:val="000000"/>
          <w:sz w:val="28"/>
        </w:rPr>
        <w:t>испано-американская</w:t>
      </w:r>
      <w:proofErr w:type="gramEnd"/>
      <w:r w:rsidRPr="004A19A1">
        <w:rPr>
          <w:rFonts w:ascii="Times New Roman" w:hAnsi="Times New Roman"/>
          <w:color w:val="000000"/>
          <w:sz w:val="28"/>
        </w:rPr>
        <w:t xml:space="preserve"> война, русско-японская война, боснийский кризис). Балканские войны.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Обобщение (1 ч).</w:t>
      </w:r>
      <w:r w:rsidRPr="004A19A1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4A19A1">
        <w:rPr>
          <w:rFonts w:ascii="Times New Roman" w:hAnsi="Times New Roman"/>
          <w:color w:val="000000"/>
          <w:sz w:val="28"/>
        </w:rPr>
        <w:t xml:space="preserve"> в.</w:t>
      </w:r>
    </w:p>
    <w:p w:rsidR="0076589E" w:rsidRPr="004A19A1" w:rsidRDefault="0076589E">
      <w:pPr>
        <w:spacing w:after="0" w:line="264" w:lineRule="auto"/>
        <w:ind w:left="120"/>
        <w:jc w:val="both"/>
      </w:pPr>
    </w:p>
    <w:p w:rsidR="0076589E" w:rsidRPr="004A19A1" w:rsidRDefault="008622F4">
      <w:pPr>
        <w:spacing w:after="0" w:line="264" w:lineRule="auto"/>
        <w:ind w:left="12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19A1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19A1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Введение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4A19A1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</w:t>
      </w:r>
      <w:proofErr w:type="spellStart"/>
      <w:r w:rsidRPr="004A19A1">
        <w:rPr>
          <w:rFonts w:ascii="Times New Roman" w:hAnsi="Times New Roman"/>
          <w:color w:val="000000"/>
          <w:sz w:val="28"/>
        </w:rPr>
        <w:t>Тильзитский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A19A1">
        <w:rPr>
          <w:rFonts w:ascii="Times New Roman" w:hAnsi="Times New Roman"/>
          <w:color w:val="000000"/>
          <w:sz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4A19A1">
        <w:rPr>
          <w:rFonts w:ascii="Times New Roman" w:hAnsi="Times New Roman"/>
          <w:color w:val="000000"/>
          <w:sz w:val="28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19A1">
        <w:rPr>
          <w:rFonts w:ascii="Times New Roman" w:hAnsi="Times New Roman"/>
          <w:b/>
          <w:color w:val="000000"/>
          <w:sz w:val="28"/>
        </w:rPr>
        <w:t xml:space="preserve"> в.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4A19A1"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19A1">
        <w:rPr>
          <w:rFonts w:ascii="Times New Roman" w:hAnsi="Times New Roman"/>
          <w:b/>
          <w:color w:val="000000"/>
          <w:sz w:val="28"/>
        </w:rPr>
        <w:t xml:space="preserve"> в.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4A19A1">
        <w:rPr>
          <w:rFonts w:ascii="Times New Roman" w:hAnsi="Times New Roman"/>
          <w:color w:val="000000"/>
          <w:sz w:val="28"/>
        </w:rPr>
        <w:t>всесословности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 в правовом строе страны. Конституционный вопрос.</w:t>
      </w:r>
    </w:p>
    <w:p w:rsidR="0076589E" w:rsidRPr="004A19A1" w:rsidRDefault="008622F4">
      <w:pPr>
        <w:spacing w:after="0" w:line="264" w:lineRule="auto"/>
        <w:ind w:firstLine="600"/>
        <w:jc w:val="both"/>
      </w:pPr>
      <w:proofErr w:type="spellStart"/>
      <w:r w:rsidRPr="004A19A1">
        <w:rPr>
          <w:rFonts w:ascii="Times New Roman" w:hAnsi="Times New Roman"/>
          <w:color w:val="000000"/>
          <w:sz w:val="28"/>
        </w:rPr>
        <w:t>Многовекторность</w:t>
      </w:r>
      <w:proofErr w:type="spellEnd"/>
      <w:r w:rsidRPr="004A19A1">
        <w:rPr>
          <w:rFonts w:ascii="Times New Roman" w:hAnsi="Times New Roman"/>
          <w:color w:val="000000"/>
          <w:sz w:val="28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4A19A1">
        <w:rPr>
          <w:rFonts w:ascii="Times New Roman" w:hAnsi="Times New Roman"/>
          <w:color w:val="000000"/>
          <w:sz w:val="28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4A19A1"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19A1">
        <w:rPr>
          <w:rFonts w:ascii="Times New Roman" w:hAnsi="Times New Roman"/>
          <w:b/>
          <w:color w:val="000000"/>
          <w:sz w:val="28"/>
        </w:rPr>
        <w:t xml:space="preserve"> в.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A19A1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A19A1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76589E" w:rsidRPr="004A19A1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 w:rsidRPr="004A19A1">
        <w:rPr>
          <w:rFonts w:ascii="Times New Roman" w:hAnsi="Times New Roman"/>
          <w:color w:val="000000"/>
          <w:sz w:val="28"/>
        </w:rPr>
        <w:t xml:space="preserve"> </w:t>
      </w:r>
    </w:p>
    <w:p w:rsidR="0076589E" w:rsidRDefault="008622F4">
      <w:pPr>
        <w:spacing w:after="0" w:line="264" w:lineRule="auto"/>
        <w:ind w:firstLine="600"/>
        <w:jc w:val="both"/>
      </w:pPr>
      <w:r w:rsidRPr="004A19A1">
        <w:rPr>
          <w:rFonts w:ascii="Times New Roman" w:hAnsi="Times New Roman"/>
          <w:color w:val="000000"/>
          <w:sz w:val="28"/>
        </w:rPr>
        <w:t xml:space="preserve"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</w:t>
      </w:r>
      <w:r>
        <w:rPr>
          <w:rFonts w:ascii="Times New Roman" w:hAnsi="Times New Roman"/>
          <w:color w:val="000000"/>
          <w:sz w:val="28"/>
        </w:rPr>
        <w:t>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>
        <w:rPr>
          <w:rFonts w:ascii="Times New Roman" w:hAnsi="Times New Roman"/>
          <w:color w:val="000000"/>
          <w:sz w:val="28"/>
        </w:rPr>
        <w:lastRenderedPageBreak/>
        <w:t>Группа «Освобождение труда». «Союз борьбы за освобождение рабочего класса». I съезд РСДРП.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на пороге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>
        <w:rPr>
          <w:rFonts w:ascii="Times New Roman" w:hAnsi="Times New Roman"/>
          <w:color w:val="000000"/>
          <w:sz w:val="28"/>
        </w:rPr>
        <w:t>Цусимское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сражение.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>
        <w:rPr>
          <w:rFonts w:ascii="Times New Roman" w:hAnsi="Times New Roman"/>
          <w:color w:val="000000"/>
          <w:sz w:val="28"/>
        </w:rPr>
        <w:t>Неонароднические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>
        <w:rPr>
          <w:rFonts w:ascii="Times New Roman" w:hAnsi="Times New Roman"/>
          <w:color w:val="000000"/>
          <w:sz w:val="28"/>
        </w:rPr>
        <w:t>Правомонархические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в XIX – начале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Обобщение.</w:t>
      </w:r>
    </w:p>
    <w:p w:rsidR="0076589E" w:rsidRDefault="0076589E">
      <w:pPr>
        <w:spacing w:after="0" w:line="264" w:lineRule="auto"/>
        <w:ind w:left="120"/>
        <w:jc w:val="both"/>
      </w:pPr>
    </w:p>
    <w:p w:rsidR="0076589E" w:rsidRDefault="008622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революционных событий на общемировые процессы XX в., историю народов России.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Российская Федерация в начале XXI века: на пути восстановления и укрепления страны.</w:t>
      </w:r>
      <w:r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XX.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>
        <w:rPr>
          <w:rFonts w:ascii="Times New Roman" w:hAnsi="Times New Roman"/>
          <w:color w:val="000000"/>
          <w:sz w:val="28"/>
        </w:rPr>
        <w:t>короновирусной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пандемией. Реализация крупных </w:t>
      </w:r>
      <w:proofErr w:type="gramStart"/>
      <w:r>
        <w:rPr>
          <w:rFonts w:ascii="Times New Roman" w:hAnsi="Times New Roman"/>
          <w:color w:val="000000"/>
          <w:sz w:val="28"/>
        </w:rPr>
        <w:t>экономических проектов</w:t>
      </w:r>
      <w:proofErr w:type="gramEnd"/>
      <w:r>
        <w:rPr>
          <w:rFonts w:ascii="Times New Roman" w:hAnsi="Times New Roman"/>
          <w:color w:val="000000"/>
          <w:sz w:val="28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регион в конце XX — начале XXI вв.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76589E" w:rsidRDefault="0076589E">
      <w:pPr>
        <w:sectPr w:rsidR="0076589E">
          <w:pgSz w:w="11906" w:h="16383"/>
          <w:pgMar w:top="1134" w:right="850" w:bottom="1134" w:left="1701" w:header="720" w:footer="720" w:gutter="0"/>
          <w:cols w:space="720"/>
        </w:sectPr>
      </w:pPr>
    </w:p>
    <w:p w:rsidR="0076589E" w:rsidRDefault="008622F4">
      <w:pPr>
        <w:spacing w:after="0" w:line="264" w:lineRule="auto"/>
        <w:ind w:left="120"/>
        <w:jc w:val="both"/>
      </w:pPr>
      <w:bookmarkStart w:id="8" w:name="block-851335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истории в 5 классе направлено на достижение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личностных, метапредметных и предметных результатов освоения учебного предмета.</w:t>
      </w:r>
    </w:p>
    <w:p w:rsidR="0076589E" w:rsidRDefault="0076589E">
      <w:pPr>
        <w:spacing w:after="0" w:line="264" w:lineRule="auto"/>
        <w:ind w:left="120"/>
        <w:jc w:val="both"/>
      </w:pPr>
    </w:p>
    <w:p w:rsidR="0076589E" w:rsidRDefault="008622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6589E" w:rsidRDefault="008622F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76589E" w:rsidRDefault="008622F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трудового воспитания: понимание на основе </w:t>
      </w:r>
      <w:proofErr w:type="gramStart"/>
      <w:r>
        <w:rPr>
          <w:rFonts w:ascii="Times New Roman" w:hAnsi="Times New Roman"/>
          <w:color w:val="000000"/>
          <w:sz w:val="28"/>
        </w:rPr>
        <w:t>знания истории значения трудовой деятельности людей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76589E" w:rsidRDefault="0076589E">
      <w:pPr>
        <w:spacing w:after="0"/>
        <w:ind w:left="120"/>
      </w:pPr>
    </w:p>
    <w:p w:rsidR="0076589E" w:rsidRDefault="008622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6589E" w:rsidRDefault="008622F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76589E" w:rsidRDefault="008622F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с информацией: осуществлять анализ учебной и </w:t>
      </w:r>
      <w:proofErr w:type="spellStart"/>
      <w:r>
        <w:rPr>
          <w:rFonts w:ascii="Times New Roman" w:hAnsi="Times New Roman"/>
          <w:color w:val="000000"/>
          <w:sz w:val="28"/>
        </w:rPr>
        <w:t>внеучебной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76589E" w:rsidRDefault="008622F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76589E" w:rsidRDefault="008622F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76589E" w:rsidRDefault="008622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76589E" w:rsidRDefault="0076589E">
      <w:pPr>
        <w:spacing w:after="0" w:line="264" w:lineRule="auto"/>
        <w:ind w:left="120"/>
        <w:jc w:val="both"/>
      </w:pPr>
    </w:p>
    <w:p w:rsidR="0076589E" w:rsidRDefault="008622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6589E" w:rsidRDefault="0076589E">
      <w:pPr>
        <w:spacing w:after="0" w:line="264" w:lineRule="auto"/>
        <w:ind w:left="120"/>
        <w:jc w:val="both"/>
      </w:pPr>
    </w:p>
    <w:p w:rsidR="0076589E" w:rsidRDefault="008622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6589E" w:rsidRDefault="0076589E">
      <w:pPr>
        <w:spacing w:after="0" w:line="264" w:lineRule="auto"/>
        <w:ind w:left="120"/>
        <w:jc w:val="both"/>
      </w:pPr>
    </w:p>
    <w:p w:rsidR="0076589E" w:rsidRDefault="008622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76589E" w:rsidRDefault="008622F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76589E" w:rsidRDefault="008622F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76589E" w:rsidRDefault="008622F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76589E" w:rsidRDefault="008622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76589E" w:rsidRDefault="008622F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76589E" w:rsidRDefault="008622F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76589E" w:rsidRDefault="008622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6589E" w:rsidRDefault="008622F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76589E" w:rsidRDefault="008622F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76589E" w:rsidRDefault="008622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6589E" w:rsidRDefault="008622F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76589E" w:rsidRDefault="008622F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76589E" w:rsidRDefault="008622F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76589E" w:rsidRDefault="008622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6589E" w:rsidRDefault="008622F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76589E" w:rsidRDefault="008622F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76589E" w:rsidRDefault="008622F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76589E" w:rsidRDefault="008622F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76589E" w:rsidRDefault="008622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76589E" w:rsidRDefault="008622F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76589E" w:rsidRDefault="008622F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76589E" w:rsidRDefault="008622F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76589E" w:rsidRDefault="008622F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76589E" w:rsidRDefault="008622F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6589E" w:rsidRDefault="008622F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76589E" w:rsidRDefault="008622F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76589E" w:rsidRDefault="008622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6589E" w:rsidRDefault="008622F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76589E" w:rsidRDefault="008622F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76589E" w:rsidRDefault="0076589E">
      <w:pPr>
        <w:spacing w:after="0" w:line="264" w:lineRule="auto"/>
        <w:ind w:left="120"/>
        <w:jc w:val="both"/>
      </w:pPr>
    </w:p>
    <w:p w:rsidR="0076589E" w:rsidRDefault="008622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76589E" w:rsidRDefault="0076589E">
      <w:pPr>
        <w:spacing w:after="0" w:line="264" w:lineRule="auto"/>
        <w:ind w:left="120"/>
        <w:jc w:val="both"/>
      </w:pPr>
    </w:p>
    <w:p w:rsidR="0076589E" w:rsidRDefault="008622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76589E" w:rsidRDefault="008622F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76589E" w:rsidRDefault="008622F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76589E" w:rsidRDefault="008622F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76589E" w:rsidRDefault="008622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76589E" w:rsidRDefault="008622F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76589E" w:rsidRDefault="008622F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76589E" w:rsidRDefault="008622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6589E" w:rsidRDefault="008622F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76589E" w:rsidRDefault="008622F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>
        <w:rPr>
          <w:rFonts w:ascii="Times New Roman" w:hAnsi="Times New Roman"/>
          <w:color w:val="000000"/>
          <w:sz w:val="28"/>
        </w:rPr>
        <w:t>рств в Ср</w:t>
      </w:r>
      <w:proofErr w:type="gramEnd"/>
      <w:r>
        <w:rPr>
          <w:rFonts w:ascii="Times New Roman" w:hAnsi="Times New Roman"/>
          <w:color w:val="000000"/>
          <w:sz w:val="28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76589E" w:rsidRDefault="008622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6589E" w:rsidRDefault="008622F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76589E" w:rsidRDefault="008622F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76589E" w:rsidRDefault="008622F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76589E" w:rsidRDefault="008622F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76589E" w:rsidRDefault="008622F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76589E" w:rsidRDefault="008622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6589E" w:rsidRDefault="008622F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76589E" w:rsidRDefault="008622F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76589E" w:rsidRDefault="008622F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76589E" w:rsidRDefault="008622F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76589E" w:rsidRDefault="008622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76589E" w:rsidRDefault="008622F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76589E" w:rsidRDefault="008622F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6589E" w:rsidRDefault="008622F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76589E" w:rsidRDefault="008622F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76589E" w:rsidRDefault="008622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6589E" w:rsidRDefault="008622F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76589E" w:rsidRDefault="008622F4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высказывать отношение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76589E" w:rsidRDefault="008622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6589E" w:rsidRDefault="008622F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76589E" w:rsidRDefault="008622F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76589E" w:rsidRDefault="0076589E">
      <w:pPr>
        <w:spacing w:after="0" w:line="264" w:lineRule="auto"/>
        <w:ind w:left="120"/>
        <w:jc w:val="both"/>
      </w:pPr>
    </w:p>
    <w:p w:rsidR="0076589E" w:rsidRDefault="008622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6589E" w:rsidRDefault="0076589E">
      <w:pPr>
        <w:spacing w:after="0" w:line="264" w:lineRule="auto"/>
        <w:ind w:left="120"/>
        <w:jc w:val="both"/>
      </w:pPr>
    </w:p>
    <w:p w:rsidR="0076589E" w:rsidRDefault="008622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76589E" w:rsidRDefault="008622F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76589E" w:rsidRDefault="008622F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76589E" w:rsidRDefault="008622F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XVI–XVII вв.</w:t>
      </w:r>
    </w:p>
    <w:p w:rsidR="0076589E" w:rsidRDefault="008622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76589E" w:rsidRDefault="008622F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76589E" w:rsidRDefault="008622F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76589E" w:rsidRDefault="008622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6589E" w:rsidRDefault="008622F4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76589E" w:rsidRDefault="008622F4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76589E" w:rsidRDefault="008622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6589E" w:rsidRDefault="008622F4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76589E" w:rsidRDefault="008622F4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76589E" w:rsidRDefault="008622F4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76589E" w:rsidRDefault="008622F4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76589E" w:rsidRDefault="008622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6589E" w:rsidRDefault="008622F4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76589E" w:rsidRDefault="008622F4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76589E" w:rsidRDefault="008622F4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76589E" w:rsidRDefault="008622F4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76589E" w:rsidRDefault="008622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76589E" w:rsidRDefault="008622F4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76589E" w:rsidRDefault="008622F4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6589E" w:rsidRDefault="008622F4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6589E" w:rsidRDefault="008622F4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76589E" w:rsidRDefault="008622F4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6589E" w:rsidRDefault="008622F4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76589E" w:rsidRDefault="008622F4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76589E" w:rsidRDefault="008622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6589E" w:rsidRDefault="008622F4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76589E" w:rsidRDefault="008622F4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76589E" w:rsidRDefault="008622F4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76589E" w:rsidRDefault="0076589E">
      <w:pPr>
        <w:spacing w:after="0" w:line="264" w:lineRule="auto"/>
        <w:ind w:left="120"/>
        <w:jc w:val="both"/>
      </w:pPr>
    </w:p>
    <w:p w:rsidR="0076589E" w:rsidRDefault="008622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6589E" w:rsidRDefault="0076589E">
      <w:pPr>
        <w:spacing w:after="0" w:line="264" w:lineRule="auto"/>
        <w:ind w:left="120"/>
        <w:jc w:val="both"/>
      </w:pPr>
    </w:p>
    <w:p w:rsidR="0076589E" w:rsidRDefault="008622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76589E" w:rsidRDefault="008622F4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76589E" w:rsidRDefault="008622F4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XVIII в.</w:t>
      </w:r>
    </w:p>
    <w:p w:rsidR="0076589E" w:rsidRDefault="008622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76589E" w:rsidRDefault="008622F4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76589E" w:rsidRDefault="008622F4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76589E" w:rsidRDefault="008622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6589E" w:rsidRDefault="008622F4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76589E" w:rsidRDefault="008622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6589E" w:rsidRDefault="008622F4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76589E" w:rsidRDefault="008622F4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76589E" w:rsidRDefault="008622F4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76589E" w:rsidRDefault="008622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6589E" w:rsidRDefault="008622F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XVIII в., их участниках;</w:t>
      </w:r>
    </w:p>
    <w:p w:rsidR="0076589E" w:rsidRDefault="008622F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76589E" w:rsidRDefault="008622F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XVIII в.;</w:t>
      </w:r>
    </w:p>
    <w:p w:rsidR="0076589E" w:rsidRDefault="008622F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76589E" w:rsidRDefault="008622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76589E" w:rsidRDefault="008622F4">
      <w:pPr>
        <w:numPr>
          <w:ilvl w:val="0"/>
          <w:numId w:val="29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  <w:proofErr w:type="gramEnd"/>
    </w:p>
    <w:p w:rsidR="0076589E" w:rsidRDefault="008622F4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6589E" w:rsidRDefault="008622F4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6589E" w:rsidRDefault="008622F4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76589E" w:rsidRDefault="008622F4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6589E" w:rsidRDefault="008622F4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76589E" w:rsidRDefault="008622F4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76589E" w:rsidRDefault="008622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6589E" w:rsidRDefault="008622F4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76589E" w:rsidRDefault="008622F4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76589E" w:rsidRDefault="0076589E">
      <w:pPr>
        <w:spacing w:after="0" w:line="264" w:lineRule="auto"/>
        <w:ind w:left="120"/>
        <w:jc w:val="both"/>
      </w:pPr>
    </w:p>
    <w:p w:rsidR="0076589E" w:rsidRDefault="008622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6589E" w:rsidRDefault="0076589E">
      <w:pPr>
        <w:spacing w:after="0" w:line="264" w:lineRule="auto"/>
        <w:ind w:left="120"/>
        <w:jc w:val="both"/>
      </w:pPr>
    </w:p>
    <w:p w:rsidR="0076589E" w:rsidRDefault="008622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76589E" w:rsidRDefault="008622F4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76589E" w:rsidRDefault="008622F4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76589E" w:rsidRDefault="008622F4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:rsidR="0076589E" w:rsidRDefault="008622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76589E" w:rsidRDefault="008622F4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76589E" w:rsidRDefault="008622F4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76589E" w:rsidRDefault="008622F4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76589E" w:rsidRDefault="008622F4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76589E" w:rsidRDefault="008622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6589E" w:rsidRDefault="008622F4">
      <w:pPr>
        <w:numPr>
          <w:ilvl w:val="0"/>
          <w:numId w:val="33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  <w:proofErr w:type="gramEnd"/>
    </w:p>
    <w:p w:rsidR="0076589E" w:rsidRDefault="008622F4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76589E" w:rsidRDefault="008622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6589E" w:rsidRDefault="008622F4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76589E" w:rsidRDefault="008622F4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76589E" w:rsidRDefault="008622F4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76589E" w:rsidRDefault="008622F4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76589E" w:rsidRDefault="008622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6589E" w:rsidRDefault="008622F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76589E" w:rsidRDefault="008622F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:rsidR="0076589E" w:rsidRDefault="008622F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76589E" w:rsidRDefault="008622F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76589E" w:rsidRDefault="008622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76589E" w:rsidRDefault="008622F4">
      <w:pPr>
        <w:numPr>
          <w:ilvl w:val="0"/>
          <w:numId w:val="3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  <w:proofErr w:type="gramEnd"/>
    </w:p>
    <w:p w:rsidR="0076589E" w:rsidRDefault="008622F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76589E" w:rsidRDefault="008622F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76589E" w:rsidRDefault="008622F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76589E" w:rsidRDefault="008622F4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:rsidR="0076589E" w:rsidRDefault="008622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6589E" w:rsidRDefault="008622F4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76589E" w:rsidRDefault="008622F4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76589E" w:rsidRDefault="008622F4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76589E" w:rsidRDefault="008622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6589E" w:rsidRDefault="008622F4">
      <w:pPr>
        <w:numPr>
          <w:ilvl w:val="0"/>
          <w:numId w:val="3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  <w:proofErr w:type="gramEnd"/>
    </w:p>
    <w:p w:rsidR="0076589E" w:rsidRDefault="008622F4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XIX – начала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 (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 том числе на региональном материале);</w:t>
      </w:r>
    </w:p>
    <w:p w:rsidR="0076589E" w:rsidRDefault="008622F4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XIX – начала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76589E" w:rsidRDefault="008622F4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 вв.</w:t>
      </w:r>
    </w:p>
    <w:p w:rsidR="0076589E" w:rsidRDefault="0076589E">
      <w:pPr>
        <w:sectPr w:rsidR="0076589E">
          <w:pgSz w:w="11906" w:h="16383"/>
          <w:pgMar w:top="1134" w:right="850" w:bottom="1134" w:left="1701" w:header="720" w:footer="720" w:gutter="0"/>
          <w:cols w:space="720"/>
        </w:sectPr>
      </w:pPr>
    </w:p>
    <w:p w:rsidR="0076589E" w:rsidRDefault="008622F4">
      <w:pPr>
        <w:spacing w:after="0"/>
        <w:ind w:left="120"/>
      </w:pPr>
      <w:bookmarkStart w:id="9" w:name="block-851335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6589E" w:rsidRDefault="008622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76589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6589E" w:rsidRDefault="007658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589E" w:rsidRDefault="007658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589E" w:rsidRDefault="0076589E">
            <w:pPr>
              <w:spacing w:after="0"/>
              <w:ind w:left="135"/>
            </w:pPr>
          </w:p>
        </w:tc>
      </w:tr>
      <w:tr w:rsidR="007658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9E" w:rsidRDefault="007658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9E" w:rsidRDefault="0076589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589E" w:rsidRDefault="0076589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589E" w:rsidRDefault="0076589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589E" w:rsidRDefault="007658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9E" w:rsidRDefault="0076589E"/>
        </w:tc>
      </w:tr>
      <w:tr w:rsidR="007658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7658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89E" w:rsidRDefault="0076589E"/>
        </w:tc>
      </w:tr>
      <w:tr w:rsidR="007658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7658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89E" w:rsidRDefault="0076589E"/>
        </w:tc>
      </w:tr>
      <w:tr w:rsidR="007658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7658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89E" w:rsidRDefault="0076589E"/>
        </w:tc>
      </w:tr>
      <w:tr w:rsidR="007658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7658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89E" w:rsidRDefault="0076589E"/>
        </w:tc>
      </w:tr>
      <w:tr w:rsidR="007658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</w:tr>
      <w:tr w:rsidR="007658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589E" w:rsidRDefault="0076589E"/>
        </w:tc>
      </w:tr>
    </w:tbl>
    <w:p w:rsidR="0076589E" w:rsidRDefault="0076589E">
      <w:pPr>
        <w:sectPr w:rsidR="007658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89E" w:rsidRDefault="008622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76589E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6589E" w:rsidRDefault="0076589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589E" w:rsidRDefault="007658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589E" w:rsidRDefault="0076589E">
            <w:pPr>
              <w:spacing w:after="0"/>
              <w:ind w:left="135"/>
            </w:pPr>
          </w:p>
        </w:tc>
      </w:tr>
      <w:tr w:rsidR="007658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9E" w:rsidRDefault="007658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9E" w:rsidRDefault="0076589E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589E" w:rsidRDefault="0076589E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589E" w:rsidRDefault="0076589E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589E" w:rsidRDefault="007658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9E" w:rsidRDefault="0076589E"/>
        </w:tc>
      </w:tr>
      <w:tr w:rsidR="007658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76589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89E" w:rsidRDefault="0076589E"/>
        </w:tc>
      </w:tr>
      <w:tr w:rsidR="007658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76589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</w:tr>
      <w:tr w:rsidR="0076589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89E" w:rsidRDefault="0076589E"/>
        </w:tc>
      </w:tr>
      <w:tr w:rsidR="007658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589E" w:rsidRDefault="0076589E"/>
        </w:tc>
      </w:tr>
    </w:tbl>
    <w:p w:rsidR="0076589E" w:rsidRDefault="0076589E">
      <w:pPr>
        <w:sectPr w:rsidR="007658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89E" w:rsidRDefault="008622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76589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6589E" w:rsidRDefault="007658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589E" w:rsidRDefault="007658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589E" w:rsidRDefault="0076589E">
            <w:pPr>
              <w:spacing w:after="0"/>
              <w:ind w:left="135"/>
            </w:pPr>
          </w:p>
        </w:tc>
      </w:tr>
      <w:tr w:rsidR="007658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9E" w:rsidRDefault="007658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9E" w:rsidRDefault="0076589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589E" w:rsidRDefault="0076589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589E" w:rsidRDefault="0076589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589E" w:rsidRDefault="007658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9E" w:rsidRDefault="0076589E"/>
        </w:tc>
      </w:tr>
      <w:tr w:rsidR="007658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7658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89E" w:rsidRDefault="0076589E"/>
        </w:tc>
      </w:tr>
      <w:tr w:rsidR="007658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XVI—XVII вв.: от Великого княжества к царству</w:t>
            </w:r>
          </w:p>
        </w:tc>
      </w:tr>
      <w:tr w:rsidR="007658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</w:tr>
      <w:tr w:rsidR="007658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89E" w:rsidRDefault="0076589E"/>
        </w:tc>
      </w:tr>
      <w:tr w:rsidR="007658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589E" w:rsidRDefault="0076589E"/>
        </w:tc>
      </w:tr>
    </w:tbl>
    <w:p w:rsidR="0076589E" w:rsidRDefault="0076589E">
      <w:pPr>
        <w:sectPr w:rsidR="007658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89E" w:rsidRDefault="008622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6589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6589E" w:rsidRDefault="0076589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589E" w:rsidRDefault="007658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589E" w:rsidRDefault="0076589E">
            <w:pPr>
              <w:spacing w:after="0"/>
              <w:ind w:left="135"/>
            </w:pPr>
          </w:p>
        </w:tc>
      </w:tr>
      <w:tr w:rsidR="007658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9E" w:rsidRDefault="007658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9E" w:rsidRDefault="0076589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589E" w:rsidRDefault="0076589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589E" w:rsidRDefault="0076589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589E" w:rsidRDefault="007658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9E" w:rsidRDefault="0076589E"/>
        </w:tc>
      </w:tr>
      <w:tr w:rsidR="007658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 в.</w:t>
            </w:r>
          </w:p>
        </w:tc>
      </w:tr>
      <w:tr w:rsidR="007658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89E" w:rsidRDefault="0076589E"/>
        </w:tc>
      </w:tr>
      <w:tr w:rsidR="007658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конце XVII — XVIII в.: от царства к империи</w:t>
            </w:r>
          </w:p>
        </w:tc>
      </w:tr>
      <w:tr w:rsidR="007658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</w:tr>
      <w:tr w:rsidR="007658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89E" w:rsidRDefault="0076589E"/>
        </w:tc>
      </w:tr>
      <w:tr w:rsidR="007658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589E" w:rsidRDefault="0076589E"/>
        </w:tc>
      </w:tr>
    </w:tbl>
    <w:p w:rsidR="0076589E" w:rsidRDefault="0076589E">
      <w:pPr>
        <w:sectPr w:rsidR="007658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89E" w:rsidRDefault="008622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76589E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6589E" w:rsidRDefault="007658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589E" w:rsidRDefault="007658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589E" w:rsidRDefault="0076589E">
            <w:pPr>
              <w:spacing w:after="0"/>
              <w:ind w:left="135"/>
            </w:pPr>
          </w:p>
        </w:tc>
      </w:tr>
      <w:tr w:rsidR="007658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9E" w:rsidRDefault="007658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9E" w:rsidRDefault="0076589E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589E" w:rsidRDefault="0076589E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589E" w:rsidRDefault="0076589E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589E" w:rsidRDefault="007658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9E" w:rsidRDefault="0076589E"/>
        </w:tc>
      </w:tr>
      <w:tr w:rsidR="007658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начало ХХ в.</w:t>
            </w:r>
          </w:p>
        </w:tc>
      </w:tr>
      <w:tr w:rsidR="007658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Африки в ХIХ —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XIX —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XIX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89E" w:rsidRDefault="0076589E"/>
        </w:tc>
      </w:tr>
      <w:tr w:rsidR="007658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7658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89E" w:rsidRDefault="0076589E"/>
        </w:tc>
      </w:tr>
      <w:tr w:rsidR="007658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 историю России"</w:t>
            </w:r>
          </w:p>
        </w:tc>
      </w:tr>
      <w:tr w:rsidR="007658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658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658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658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658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658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658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89E" w:rsidRDefault="0076589E"/>
        </w:tc>
      </w:tr>
      <w:tr w:rsidR="007658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589E" w:rsidRDefault="0076589E"/>
        </w:tc>
      </w:tr>
    </w:tbl>
    <w:p w:rsidR="0076589E" w:rsidRDefault="0076589E">
      <w:pPr>
        <w:sectPr w:rsidR="007658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89E" w:rsidRDefault="0076589E">
      <w:pPr>
        <w:sectPr w:rsidR="007658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89E" w:rsidRDefault="008622F4">
      <w:pPr>
        <w:spacing w:after="0"/>
        <w:ind w:left="120"/>
      </w:pPr>
      <w:bookmarkStart w:id="10" w:name="block-851335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6589E" w:rsidRDefault="008622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76589E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6589E" w:rsidRDefault="0076589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589E" w:rsidRDefault="007658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589E" w:rsidRDefault="0076589E">
            <w:pPr>
              <w:spacing w:after="0"/>
              <w:ind w:left="135"/>
            </w:pPr>
          </w:p>
        </w:tc>
      </w:tr>
      <w:tr w:rsidR="007658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9E" w:rsidRDefault="007658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9E" w:rsidRDefault="0076589E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589E" w:rsidRDefault="0076589E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589E" w:rsidRDefault="0076589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589E" w:rsidRDefault="007658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9E" w:rsidRDefault="007658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9E" w:rsidRDefault="0076589E"/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жизни, положение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Правление династии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Спарта: основные группы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и население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Апеннинского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Гракхов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</w:tr>
      <w:tr w:rsidR="007658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89E" w:rsidRDefault="0076589E"/>
        </w:tc>
      </w:tr>
    </w:tbl>
    <w:p w:rsidR="0076589E" w:rsidRDefault="0076589E">
      <w:pPr>
        <w:sectPr w:rsidR="007658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89E" w:rsidRDefault="008622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76589E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6589E" w:rsidRDefault="0076589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589E" w:rsidRDefault="007658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589E" w:rsidRDefault="0076589E">
            <w:pPr>
              <w:spacing w:after="0"/>
              <w:ind w:left="135"/>
            </w:pPr>
          </w:p>
        </w:tc>
      </w:tr>
      <w:tr w:rsidR="007658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9E" w:rsidRDefault="007658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9E" w:rsidRDefault="0076589E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589E" w:rsidRDefault="0076589E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589E" w:rsidRDefault="0076589E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589E" w:rsidRDefault="007658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9E" w:rsidRDefault="007658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9E" w:rsidRDefault="0076589E"/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IV в. (Жакерия, восстание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Тайлера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IX-XI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Древнерусское право: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земли, управляемые ветвями княжеского рода Рюриковичей: Черниговская,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ии и ее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Православной церкви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единого Русского государства: летописание и житийная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https://m.edsoo.ru/8a184dda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</w:tr>
      <w:tr w:rsidR="007658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89E" w:rsidRDefault="0076589E"/>
        </w:tc>
      </w:tr>
    </w:tbl>
    <w:p w:rsidR="0076589E" w:rsidRDefault="0076589E">
      <w:pPr>
        <w:sectPr w:rsidR="007658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89E" w:rsidRDefault="008622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76589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6589E" w:rsidRDefault="0076589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589E" w:rsidRDefault="007658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589E" w:rsidRDefault="0076589E">
            <w:pPr>
              <w:spacing w:after="0"/>
              <w:ind w:left="135"/>
            </w:pPr>
          </w:p>
        </w:tc>
      </w:tr>
      <w:tr w:rsidR="007658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9E" w:rsidRDefault="007658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9E" w:rsidRDefault="0076589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589E" w:rsidRDefault="0076589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589E" w:rsidRDefault="0076589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589E" w:rsidRDefault="007658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9E" w:rsidRDefault="007658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9E" w:rsidRDefault="0076589E"/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Контакты с православным населением Речи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89E" w:rsidRDefault="0076589E"/>
        </w:tc>
      </w:tr>
    </w:tbl>
    <w:p w:rsidR="0076589E" w:rsidRDefault="0076589E">
      <w:pPr>
        <w:sectPr w:rsidR="007658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89E" w:rsidRDefault="008622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76589E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6589E" w:rsidRDefault="0076589E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589E" w:rsidRDefault="007658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589E" w:rsidRDefault="0076589E">
            <w:pPr>
              <w:spacing w:after="0"/>
              <w:ind w:left="135"/>
            </w:pPr>
          </w:p>
        </w:tc>
      </w:tr>
      <w:tr w:rsidR="007658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9E" w:rsidRDefault="007658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9E" w:rsidRDefault="0076589E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589E" w:rsidRDefault="0076589E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589E" w:rsidRDefault="0076589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589E" w:rsidRDefault="007658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9E" w:rsidRDefault="007658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9E" w:rsidRDefault="0076589E"/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https://m.edsoo.ru/8a18cc88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верховников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приход к власти Анн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ы Иоа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России в разделах Речи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Павла I в области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</w:tr>
      <w:tr w:rsidR="007658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89E" w:rsidRDefault="0076589E"/>
        </w:tc>
      </w:tr>
    </w:tbl>
    <w:p w:rsidR="0076589E" w:rsidRDefault="0076589E">
      <w:pPr>
        <w:sectPr w:rsidR="007658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89E" w:rsidRDefault="008622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76589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6589E" w:rsidRDefault="0076589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589E" w:rsidRDefault="007658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589E" w:rsidRDefault="0076589E">
            <w:pPr>
              <w:spacing w:after="0"/>
              <w:ind w:left="135"/>
            </w:pPr>
          </w:p>
        </w:tc>
      </w:tr>
      <w:tr w:rsidR="007658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9E" w:rsidRDefault="007658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9E" w:rsidRDefault="0076589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589E" w:rsidRDefault="0076589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589E" w:rsidRDefault="0076589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589E" w:rsidRDefault="007658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9E" w:rsidRDefault="007658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89E" w:rsidRDefault="0076589E"/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Экономическое и социально-политическое развитие стран Европы и США в конце XIX —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Научные открытия и технические изобретения в XIX —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XIX — начала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конфликты и войны в конце XIX —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Восточный вопрос во внешней политике России.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Многовекторность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хозяйство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отношений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XIX ‒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XXI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</w:tr>
      <w:tr w:rsidR="0076589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89E" w:rsidRDefault="0076589E">
            <w:pPr>
              <w:spacing w:after="0"/>
              <w:ind w:left="135"/>
            </w:pPr>
          </w:p>
        </w:tc>
      </w:tr>
      <w:tr w:rsidR="007658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89E" w:rsidRDefault="0086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89E" w:rsidRDefault="0076589E"/>
        </w:tc>
      </w:tr>
    </w:tbl>
    <w:p w:rsidR="0076589E" w:rsidRDefault="0076589E">
      <w:pPr>
        <w:sectPr w:rsidR="007658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89E" w:rsidRDefault="0076589E">
      <w:pPr>
        <w:sectPr w:rsidR="007658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89E" w:rsidRDefault="008622F4">
      <w:pPr>
        <w:spacing w:after="0"/>
        <w:ind w:left="120"/>
      </w:pPr>
      <w:bookmarkStart w:id="11" w:name="block-851335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6589E" w:rsidRDefault="008622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6589E" w:rsidRDefault="008622F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6589E" w:rsidRDefault="008622F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6589E" w:rsidRDefault="008622F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6589E" w:rsidRDefault="008622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6589E" w:rsidRDefault="008622F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6589E" w:rsidRDefault="0076589E">
      <w:pPr>
        <w:spacing w:after="0"/>
        <w:ind w:left="120"/>
      </w:pPr>
    </w:p>
    <w:p w:rsidR="0076589E" w:rsidRDefault="008622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6589E" w:rsidRDefault="008622F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6589E" w:rsidRDefault="0076589E">
      <w:pPr>
        <w:sectPr w:rsidR="0076589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622F4" w:rsidRDefault="008622F4"/>
    <w:sectPr w:rsidR="008622F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4A5D"/>
    <w:multiLevelType w:val="multilevel"/>
    <w:tmpl w:val="411A1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8347B"/>
    <w:multiLevelType w:val="multilevel"/>
    <w:tmpl w:val="420E6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317966"/>
    <w:multiLevelType w:val="multilevel"/>
    <w:tmpl w:val="44BC5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F2230D"/>
    <w:multiLevelType w:val="multilevel"/>
    <w:tmpl w:val="C54C7F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117E6C"/>
    <w:multiLevelType w:val="multilevel"/>
    <w:tmpl w:val="849A8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3228D3"/>
    <w:multiLevelType w:val="multilevel"/>
    <w:tmpl w:val="C8701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8E2242"/>
    <w:multiLevelType w:val="multilevel"/>
    <w:tmpl w:val="FE30F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1406F8"/>
    <w:multiLevelType w:val="multilevel"/>
    <w:tmpl w:val="0D525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6153A6"/>
    <w:multiLevelType w:val="multilevel"/>
    <w:tmpl w:val="BAE43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84781E"/>
    <w:multiLevelType w:val="multilevel"/>
    <w:tmpl w:val="D3CE0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DD2CA0"/>
    <w:multiLevelType w:val="multilevel"/>
    <w:tmpl w:val="5C4C3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ED3D17"/>
    <w:multiLevelType w:val="multilevel"/>
    <w:tmpl w:val="C83A1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FC045C"/>
    <w:multiLevelType w:val="multilevel"/>
    <w:tmpl w:val="BD202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BA6D59"/>
    <w:multiLevelType w:val="multilevel"/>
    <w:tmpl w:val="5C50D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4F0400"/>
    <w:multiLevelType w:val="multilevel"/>
    <w:tmpl w:val="3246F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EE7829"/>
    <w:multiLevelType w:val="multilevel"/>
    <w:tmpl w:val="125CB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114114"/>
    <w:multiLevelType w:val="multilevel"/>
    <w:tmpl w:val="BE3A4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6D2005"/>
    <w:multiLevelType w:val="multilevel"/>
    <w:tmpl w:val="19FC3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D14254"/>
    <w:multiLevelType w:val="multilevel"/>
    <w:tmpl w:val="9D820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C347EA"/>
    <w:multiLevelType w:val="multilevel"/>
    <w:tmpl w:val="3FCC0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312791"/>
    <w:multiLevelType w:val="multilevel"/>
    <w:tmpl w:val="5FDE3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A5C3682"/>
    <w:multiLevelType w:val="multilevel"/>
    <w:tmpl w:val="8F44B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7600B1"/>
    <w:multiLevelType w:val="multilevel"/>
    <w:tmpl w:val="8C725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31525C"/>
    <w:multiLevelType w:val="multilevel"/>
    <w:tmpl w:val="95F0B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CC123F"/>
    <w:multiLevelType w:val="multilevel"/>
    <w:tmpl w:val="63ECD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C14A9A"/>
    <w:multiLevelType w:val="multilevel"/>
    <w:tmpl w:val="821CE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C0743F"/>
    <w:multiLevelType w:val="multilevel"/>
    <w:tmpl w:val="EE88A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081252"/>
    <w:multiLevelType w:val="multilevel"/>
    <w:tmpl w:val="2D743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DA5C28"/>
    <w:multiLevelType w:val="multilevel"/>
    <w:tmpl w:val="8654D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5A3088"/>
    <w:multiLevelType w:val="multilevel"/>
    <w:tmpl w:val="40E63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69243C"/>
    <w:multiLevelType w:val="multilevel"/>
    <w:tmpl w:val="80826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72C1D2D"/>
    <w:multiLevelType w:val="multilevel"/>
    <w:tmpl w:val="E2567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7FD0835"/>
    <w:multiLevelType w:val="multilevel"/>
    <w:tmpl w:val="02641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A26637F"/>
    <w:multiLevelType w:val="multilevel"/>
    <w:tmpl w:val="9C701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9860F8"/>
    <w:multiLevelType w:val="multilevel"/>
    <w:tmpl w:val="BFE8B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6F5B92"/>
    <w:multiLevelType w:val="multilevel"/>
    <w:tmpl w:val="79EE1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BE4519"/>
    <w:multiLevelType w:val="multilevel"/>
    <w:tmpl w:val="22E41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A129B4"/>
    <w:multiLevelType w:val="multilevel"/>
    <w:tmpl w:val="24D8C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8"/>
  </w:num>
  <w:num w:numId="3">
    <w:abstractNumId w:val="8"/>
  </w:num>
  <w:num w:numId="4">
    <w:abstractNumId w:val="24"/>
  </w:num>
  <w:num w:numId="5">
    <w:abstractNumId w:val="5"/>
  </w:num>
  <w:num w:numId="6">
    <w:abstractNumId w:val="1"/>
  </w:num>
  <w:num w:numId="7">
    <w:abstractNumId w:val="3"/>
  </w:num>
  <w:num w:numId="8">
    <w:abstractNumId w:val="18"/>
  </w:num>
  <w:num w:numId="9">
    <w:abstractNumId w:val="34"/>
  </w:num>
  <w:num w:numId="10">
    <w:abstractNumId w:val="25"/>
  </w:num>
  <w:num w:numId="11">
    <w:abstractNumId w:val="13"/>
  </w:num>
  <w:num w:numId="12">
    <w:abstractNumId w:val="30"/>
  </w:num>
  <w:num w:numId="13">
    <w:abstractNumId w:val="4"/>
  </w:num>
  <w:num w:numId="14">
    <w:abstractNumId w:val="6"/>
  </w:num>
  <w:num w:numId="15">
    <w:abstractNumId w:val="15"/>
  </w:num>
  <w:num w:numId="16">
    <w:abstractNumId w:val="23"/>
  </w:num>
  <w:num w:numId="17">
    <w:abstractNumId w:val="22"/>
  </w:num>
  <w:num w:numId="18">
    <w:abstractNumId w:val="37"/>
  </w:num>
  <w:num w:numId="19">
    <w:abstractNumId w:val="27"/>
  </w:num>
  <w:num w:numId="20">
    <w:abstractNumId w:val="21"/>
  </w:num>
  <w:num w:numId="21">
    <w:abstractNumId w:val="26"/>
  </w:num>
  <w:num w:numId="22">
    <w:abstractNumId w:val="9"/>
  </w:num>
  <w:num w:numId="23">
    <w:abstractNumId w:val="19"/>
  </w:num>
  <w:num w:numId="24">
    <w:abstractNumId w:val="12"/>
  </w:num>
  <w:num w:numId="25">
    <w:abstractNumId w:val="36"/>
  </w:num>
  <w:num w:numId="26">
    <w:abstractNumId w:val="11"/>
  </w:num>
  <w:num w:numId="27">
    <w:abstractNumId w:val="2"/>
  </w:num>
  <w:num w:numId="28">
    <w:abstractNumId w:val="31"/>
  </w:num>
  <w:num w:numId="29">
    <w:abstractNumId w:val="35"/>
  </w:num>
  <w:num w:numId="30">
    <w:abstractNumId w:val="14"/>
  </w:num>
  <w:num w:numId="31">
    <w:abstractNumId w:val="17"/>
  </w:num>
  <w:num w:numId="32">
    <w:abstractNumId w:val="0"/>
  </w:num>
  <w:num w:numId="33">
    <w:abstractNumId w:val="29"/>
  </w:num>
  <w:num w:numId="34">
    <w:abstractNumId w:val="16"/>
  </w:num>
  <w:num w:numId="35">
    <w:abstractNumId w:val="20"/>
  </w:num>
  <w:num w:numId="36">
    <w:abstractNumId w:val="10"/>
  </w:num>
  <w:num w:numId="37">
    <w:abstractNumId w:val="33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9E"/>
    <w:rsid w:val="003A25B6"/>
    <w:rsid w:val="004A19A1"/>
    <w:rsid w:val="0073184E"/>
    <w:rsid w:val="0076589E"/>
    <w:rsid w:val="008622F4"/>
    <w:rsid w:val="008D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D1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D1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D1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D1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7ec" TargetMode="External"/><Relationship Id="rId366" Type="http://schemas.openxmlformats.org/officeDocument/2006/relationships/hyperlink" Target="https://m.edsoo.ru/8864eb5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1a0" TargetMode="External"/><Relationship Id="rId268" Type="http://schemas.openxmlformats.org/officeDocument/2006/relationships/hyperlink" Target="https://m.edsoo.ru/8a187a6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9e4" TargetMode="External"/><Relationship Id="rId377" Type="http://schemas.openxmlformats.org/officeDocument/2006/relationships/hyperlink" Target="https://m.edsoo.ru/8864fe1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050" TargetMode="External"/><Relationship Id="rId402" Type="http://schemas.openxmlformats.org/officeDocument/2006/relationships/hyperlink" Target="https://m.edsoo.ru/8a193862" TargetMode="External"/><Relationship Id="rId279" Type="http://schemas.openxmlformats.org/officeDocument/2006/relationships/hyperlink" Target="https://m.edsoo.ru/8a189308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b68" TargetMode="External"/><Relationship Id="rId304" Type="http://schemas.openxmlformats.org/officeDocument/2006/relationships/hyperlink" Target="https://m.edsoo.ru/8864ce3c" TargetMode="External"/><Relationship Id="rId325" Type="http://schemas.openxmlformats.org/officeDocument/2006/relationships/hyperlink" Target="https://m.edsoo.ru/8a18c97c" TargetMode="External"/><Relationship Id="rId346" Type="http://schemas.openxmlformats.org/officeDocument/2006/relationships/hyperlink" Target="https://m.edsoo.ru/8a18ef42" TargetMode="External"/><Relationship Id="rId367" Type="http://schemas.openxmlformats.org/officeDocument/2006/relationships/hyperlink" Target="https://m.edsoo.ru/8864ece6" TargetMode="External"/><Relationship Id="rId388" Type="http://schemas.openxmlformats.org/officeDocument/2006/relationships/hyperlink" Target="https://m.edsoo.ru/8a19223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36c" TargetMode="External"/><Relationship Id="rId413" Type="http://schemas.openxmlformats.org/officeDocument/2006/relationships/hyperlink" Target="https://m.edsoo.ru/8a1946ae" TargetMode="External"/><Relationship Id="rId248" Type="http://schemas.openxmlformats.org/officeDocument/2006/relationships/hyperlink" Target="https://m.edsoo.ru/8a1852e4" TargetMode="External"/><Relationship Id="rId269" Type="http://schemas.openxmlformats.org/officeDocument/2006/relationships/hyperlink" Target="https://m.edsoo.ru/8a187e9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ac2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6f0" TargetMode="External"/><Relationship Id="rId315" Type="http://schemas.openxmlformats.org/officeDocument/2006/relationships/hyperlink" Target="https://m.edsoo.ru/8864dea4" TargetMode="External"/><Relationship Id="rId336" Type="http://schemas.openxmlformats.org/officeDocument/2006/relationships/hyperlink" Target="https://m.edsoo.ru/8a18dc14" TargetMode="External"/><Relationship Id="rId357" Type="http://schemas.openxmlformats.org/officeDocument/2006/relationships/hyperlink" Target="https://m.edsoo.ru/8a1901ee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864ff2e" TargetMode="External"/><Relationship Id="rId399" Type="http://schemas.openxmlformats.org/officeDocument/2006/relationships/hyperlink" Target="https://m.edsoo.ru/8a1933da" TargetMode="External"/><Relationship Id="rId403" Type="http://schemas.openxmlformats.org/officeDocument/2006/relationships/hyperlink" Target="https://m.edsoo.ru/8a193a0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864b37a" TargetMode="External"/><Relationship Id="rId259" Type="http://schemas.openxmlformats.org/officeDocument/2006/relationships/hyperlink" Target="https://m.edsoo.ru/8a186856" TargetMode="External"/><Relationship Id="rId424" Type="http://schemas.openxmlformats.org/officeDocument/2006/relationships/theme" Target="theme/theme1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070" TargetMode="External"/><Relationship Id="rId291" Type="http://schemas.openxmlformats.org/officeDocument/2006/relationships/hyperlink" Target="https://m.edsoo.ru/8a18afdc" TargetMode="External"/><Relationship Id="rId305" Type="http://schemas.openxmlformats.org/officeDocument/2006/relationships/hyperlink" Target="https://m.edsoo.ru/8864cf5e" TargetMode="External"/><Relationship Id="rId326" Type="http://schemas.openxmlformats.org/officeDocument/2006/relationships/hyperlink" Target="https://m.edsoo.ru/8a18cb0c" TargetMode="External"/><Relationship Id="rId347" Type="http://schemas.openxmlformats.org/officeDocument/2006/relationships/hyperlink" Target="https://m.edsoo.ru/8a18f11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0a6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" TargetMode="External"/><Relationship Id="rId228" Type="http://schemas.openxmlformats.org/officeDocument/2006/relationships/hyperlink" Target="https://m.edsoo.ru/8864a4ca" TargetMode="External"/><Relationship Id="rId249" Type="http://schemas.openxmlformats.org/officeDocument/2006/relationships/hyperlink" Target="https://m.edsoo.ru/8a18546a" TargetMode="External"/><Relationship Id="rId414" Type="http://schemas.openxmlformats.org/officeDocument/2006/relationships/hyperlink" Target="https://m.edsoo.ru/8a1947d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9dc" TargetMode="External"/><Relationship Id="rId281" Type="http://schemas.openxmlformats.org/officeDocument/2006/relationships/hyperlink" Target="https://m.edsoo.ru/8a1898d0" TargetMode="External"/><Relationship Id="rId316" Type="http://schemas.openxmlformats.org/officeDocument/2006/relationships/hyperlink" Target="https://m.edsoo.ru/8a18b356" TargetMode="External"/><Relationship Id="rId337" Type="http://schemas.openxmlformats.org/officeDocument/2006/relationships/hyperlink" Target="https://m.edsoo.ru/8a18ddc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a1907f2" TargetMode="External"/><Relationship Id="rId379" Type="http://schemas.openxmlformats.org/officeDocument/2006/relationships/hyperlink" Target="https://m.edsoo.ru/8a190996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4c4" TargetMode="External"/><Relationship Id="rId390" Type="http://schemas.openxmlformats.org/officeDocument/2006/relationships/hyperlink" Target="https://m.edsoo.ru/8a191f12" TargetMode="External"/><Relationship Id="rId404" Type="http://schemas.openxmlformats.org/officeDocument/2006/relationships/hyperlink" Target="https://m.edsoo.ru/8a193b82" TargetMode="External"/><Relationship Id="rId250" Type="http://schemas.openxmlformats.org/officeDocument/2006/relationships/hyperlink" Target="https://m.edsoo.ru/8a1855e6" TargetMode="External"/><Relationship Id="rId271" Type="http://schemas.openxmlformats.org/officeDocument/2006/relationships/hyperlink" Target="https://m.edsoo.ru/8a18821e" TargetMode="External"/><Relationship Id="rId292" Type="http://schemas.openxmlformats.org/officeDocument/2006/relationships/hyperlink" Target="https://m.edsoo.ru/8a18b1d0" TargetMode="External"/><Relationship Id="rId306" Type="http://schemas.openxmlformats.org/officeDocument/2006/relationships/hyperlink" Target="https://m.edsoo.ru/8864d080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c88" TargetMode="External"/><Relationship Id="rId348" Type="http://schemas.openxmlformats.org/officeDocument/2006/relationships/hyperlink" Target="https://m.edsoo.ru/8a18f302" TargetMode="External"/><Relationship Id="rId369" Type="http://schemas.openxmlformats.org/officeDocument/2006/relationships/hyperlink" Target="https://m.edsoo.ru/8864f1e6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5e2" TargetMode="External"/><Relationship Id="rId380" Type="http://schemas.openxmlformats.org/officeDocument/2006/relationships/hyperlink" Target="https://m.edsoo.ru/8a190b80" TargetMode="External"/><Relationship Id="rId415" Type="http://schemas.openxmlformats.org/officeDocument/2006/relationships/hyperlink" Target="https://m.edsoo.ru/8a1948de" TargetMode="External"/><Relationship Id="rId240" Type="http://schemas.openxmlformats.org/officeDocument/2006/relationships/hyperlink" Target="https://m.edsoo.ru/8864b5e6" TargetMode="External"/><Relationship Id="rId261" Type="http://schemas.openxmlformats.org/officeDocument/2006/relationships/hyperlink" Target="https://m.edsoo.ru/8a186b6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a88" TargetMode="External"/><Relationship Id="rId317" Type="http://schemas.openxmlformats.org/officeDocument/2006/relationships/hyperlink" Target="https://m.edsoo.ru/8a18b720" TargetMode="External"/><Relationship Id="rId338" Type="http://schemas.openxmlformats.org/officeDocument/2006/relationships/hyperlink" Target="https://m.edsoo.ru/8a18dfb6" TargetMode="External"/><Relationship Id="rId359" Type="http://schemas.openxmlformats.org/officeDocument/2006/relationships/hyperlink" Target="https://m.edsoo.ru/8864dff8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2fe" TargetMode="External"/><Relationship Id="rId391" Type="http://schemas.openxmlformats.org/officeDocument/2006/relationships/hyperlink" Target="https://m.edsoo.ru/8a1920c0" TargetMode="External"/><Relationship Id="rId405" Type="http://schemas.openxmlformats.org/officeDocument/2006/relationships/hyperlink" Target="https://m.edsoo.ru/8a193cae" TargetMode="External"/><Relationship Id="rId230" Type="http://schemas.openxmlformats.org/officeDocument/2006/relationships/hyperlink" Target="https://m.edsoo.ru/8864a786" TargetMode="External"/><Relationship Id="rId251" Type="http://schemas.openxmlformats.org/officeDocument/2006/relationships/hyperlink" Target="https://m.edsoo.ru/8a185780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3ea" TargetMode="External"/><Relationship Id="rId293" Type="http://schemas.openxmlformats.org/officeDocument/2006/relationships/hyperlink" Target="https://m.edsoo.ru/8864c086" TargetMode="External"/><Relationship Id="rId307" Type="http://schemas.openxmlformats.org/officeDocument/2006/relationships/hyperlink" Target="https://m.edsoo.ru/8864d418" TargetMode="External"/><Relationship Id="rId328" Type="http://schemas.openxmlformats.org/officeDocument/2006/relationships/hyperlink" Target="https://m.edsoo.ru/8a18ce0e" TargetMode="External"/><Relationship Id="rId349" Type="http://schemas.openxmlformats.org/officeDocument/2006/relationships/hyperlink" Target="https://m.edsoo.ru/8a18f4b0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7f6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17e" TargetMode="External"/><Relationship Id="rId381" Type="http://schemas.openxmlformats.org/officeDocument/2006/relationships/hyperlink" Target="https://m.edsoo.ru/8a190d10" TargetMode="External"/><Relationship Id="rId416" Type="http://schemas.openxmlformats.org/officeDocument/2006/relationships/hyperlink" Target="https://m.edsoo.ru/8a194a00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6f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d1a" TargetMode="External"/><Relationship Id="rId283" Type="http://schemas.openxmlformats.org/officeDocument/2006/relationships/hyperlink" Target="https://m.edsoo.ru/8a189dda" TargetMode="External"/><Relationship Id="rId318" Type="http://schemas.openxmlformats.org/officeDocument/2006/relationships/hyperlink" Target="https://m.edsoo.ru/8a18ba40" TargetMode="External"/><Relationship Id="rId339" Type="http://schemas.openxmlformats.org/officeDocument/2006/relationships/hyperlink" Target="https://m.edsoo.ru/8a18e16e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668" TargetMode="External"/><Relationship Id="rId371" Type="http://schemas.openxmlformats.org/officeDocument/2006/relationships/hyperlink" Target="https://m.edsoo.ru/8864f5d8" TargetMode="External"/><Relationship Id="rId406" Type="http://schemas.openxmlformats.org/officeDocument/2006/relationships/hyperlink" Target="https://m.edsoo.ru/8a193e5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61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8da" TargetMode="External"/><Relationship Id="rId252" Type="http://schemas.openxmlformats.org/officeDocument/2006/relationships/hyperlink" Target="https://m.edsoo.ru/8a185906" TargetMode="External"/><Relationship Id="rId273" Type="http://schemas.openxmlformats.org/officeDocument/2006/relationships/hyperlink" Target="https://m.edsoo.ru/8a1885b6" TargetMode="External"/><Relationship Id="rId294" Type="http://schemas.openxmlformats.org/officeDocument/2006/relationships/hyperlink" Target="https://m.edsoo.ru/8864c1a8" TargetMode="External"/><Relationship Id="rId308" Type="http://schemas.openxmlformats.org/officeDocument/2006/relationships/hyperlink" Target="https://m.edsoo.ru/8864d562" TargetMode="External"/><Relationship Id="rId329" Type="http://schemas.openxmlformats.org/officeDocument/2006/relationships/hyperlink" Target="https://m.edsoo.ru/8a18cfa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990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59c" TargetMode="External"/><Relationship Id="rId361" Type="http://schemas.openxmlformats.org/officeDocument/2006/relationships/hyperlink" Target="https://m.edsoo.ru/8864e2dc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0ebe" TargetMode="External"/><Relationship Id="rId417" Type="http://schemas.openxmlformats.org/officeDocument/2006/relationships/hyperlink" Target="https://m.edsoo.ru/8a194b0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802" TargetMode="External"/><Relationship Id="rId263" Type="http://schemas.openxmlformats.org/officeDocument/2006/relationships/hyperlink" Target="https://m.edsoo.ru/8a186eb4" TargetMode="External"/><Relationship Id="rId284" Type="http://schemas.openxmlformats.org/officeDocument/2006/relationships/hyperlink" Target="https://m.edsoo.ru/8a189c2c" TargetMode="External"/><Relationship Id="rId319" Type="http://schemas.openxmlformats.org/officeDocument/2006/relationships/hyperlink" Target="https://m.edsoo.ru/8a18bbee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91e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1d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8ca" TargetMode="External"/><Relationship Id="rId372" Type="http://schemas.openxmlformats.org/officeDocument/2006/relationships/hyperlink" Target="https://m.edsoo.ru/8864f6f0" TargetMode="External"/><Relationship Id="rId393" Type="http://schemas.openxmlformats.org/officeDocument/2006/relationships/hyperlink" Target="https://m.edsoo.ru/8a192912" TargetMode="External"/><Relationship Id="rId407" Type="http://schemas.openxmlformats.org/officeDocument/2006/relationships/hyperlink" Target="https://m.edsoo.ru/8a193f88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a24" TargetMode="External"/><Relationship Id="rId253" Type="http://schemas.openxmlformats.org/officeDocument/2006/relationships/hyperlink" Target="https://m.edsoo.ru/8a185d34" TargetMode="External"/><Relationship Id="rId274" Type="http://schemas.openxmlformats.org/officeDocument/2006/relationships/hyperlink" Target="https://m.edsoo.ru/8a188a70" TargetMode="External"/><Relationship Id="rId295" Type="http://schemas.openxmlformats.org/officeDocument/2006/relationships/hyperlink" Target="https://m.edsoo.ru/8864c2c0" TargetMode="External"/><Relationship Id="rId309" Type="http://schemas.openxmlformats.org/officeDocument/2006/relationships/hyperlink" Target="https://m.edsoo.ru/8864d6a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d74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722" TargetMode="External"/><Relationship Id="rId362" Type="http://schemas.openxmlformats.org/officeDocument/2006/relationships/hyperlink" Target="https://m.edsoo.ru/8864e44e" TargetMode="External"/><Relationship Id="rId383" Type="http://schemas.openxmlformats.org/officeDocument/2006/relationships/hyperlink" Target="https://m.edsoo.ru/8a19109e" TargetMode="External"/><Relationship Id="rId418" Type="http://schemas.openxmlformats.org/officeDocument/2006/relationships/hyperlink" Target="https://m.edsoo.ru/8a194c1c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924" TargetMode="External"/><Relationship Id="rId264" Type="http://schemas.openxmlformats.org/officeDocument/2006/relationships/hyperlink" Target="https://m.edsoo.ru/8a187076" TargetMode="External"/><Relationship Id="rId285" Type="http://schemas.openxmlformats.org/officeDocument/2006/relationships/hyperlink" Target="https://m.edsoo.ru/8a189f9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7c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368" TargetMode="External"/><Relationship Id="rId352" Type="http://schemas.openxmlformats.org/officeDocument/2006/relationships/hyperlink" Target="https://m.edsoo.ru/8a18fa6e" TargetMode="External"/><Relationship Id="rId373" Type="http://schemas.openxmlformats.org/officeDocument/2006/relationships/hyperlink" Target="https://m.edsoo.ru/8864f83a" TargetMode="External"/><Relationship Id="rId394" Type="http://schemas.openxmlformats.org/officeDocument/2006/relationships/hyperlink" Target="https://m.edsoo.ru/8a19278c" TargetMode="External"/><Relationship Id="rId408" Type="http://schemas.openxmlformats.org/officeDocument/2006/relationships/hyperlink" Target="https://m.edsoo.ru/8a1940b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b78" TargetMode="External"/><Relationship Id="rId254" Type="http://schemas.openxmlformats.org/officeDocument/2006/relationships/hyperlink" Target="https://m.edsoo.ru/8a185eb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c50" TargetMode="External"/><Relationship Id="rId296" Type="http://schemas.openxmlformats.org/officeDocument/2006/relationships/hyperlink" Target="https://m.edsoo.ru/8864c3f6" TargetMode="External"/><Relationship Id="rId300" Type="http://schemas.openxmlformats.org/officeDocument/2006/relationships/hyperlink" Target="https://m.edsoo.ru/8864c9c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bef0" TargetMode="External"/><Relationship Id="rId342" Type="http://schemas.openxmlformats.org/officeDocument/2006/relationships/hyperlink" Target="https://m.edsoo.ru/8a18e858" TargetMode="External"/><Relationship Id="rId363" Type="http://schemas.openxmlformats.org/officeDocument/2006/relationships/hyperlink" Target="https://m.edsoo.ru/8864e584" TargetMode="External"/><Relationship Id="rId384" Type="http://schemas.openxmlformats.org/officeDocument/2006/relationships/hyperlink" Target="https://m.edsoo.ru/8a1912ce" TargetMode="External"/><Relationship Id="rId419" Type="http://schemas.openxmlformats.org/officeDocument/2006/relationships/hyperlink" Target="https://m.edsoo.ru/8a194d34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4dda" TargetMode="External"/><Relationship Id="rId244" Type="http://schemas.openxmlformats.org/officeDocument/2006/relationships/hyperlink" Target="https://m.edsoo.ru/8864ba4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242" TargetMode="External"/><Relationship Id="rId286" Type="http://schemas.openxmlformats.org/officeDocument/2006/relationships/hyperlink" Target="https://m.edsoo.ru/8a18a41a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8dc" TargetMode="External"/><Relationship Id="rId332" Type="http://schemas.openxmlformats.org/officeDocument/2006/relationships/hyperlink" Target="https://m.edsoo.ru/8a18d516" TargetMode="External"/><Relationship Id="rId353" Type="http://schemas.openxmlformats.org/officeDocument/2006/relationships/hyperlink" Target="https://m.edsoo.ru/8a18fbb8" TargetMode="External"/><Relationship Id="rId374" Type="http://schemas.openxmlformats.org/officeDocument/2006/relationships/hyperlink" Target="https://m.edsoo.ru/8864f9b6" TargetMode="External"/><Relationship Id="rId395" Type="http://schemas.openxmlformats.org/officeDocument/2006/relationships/hyperlink" Target="https://m.edsoo.ru/8a192ad4" TargetMode="External"/><Relationship Id="rId409" Type="http://schemas.openxmlformats.org/officeDocument/2006/relationships/hyperlink" Target="https://m.edsoo.ru/8a1941cc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cea" TargetMode="External"/><Relationship Id="rId420" Type="http://schemas.openxmlformats.org/officeDocument/2006/relationships/hyperlink" Target="https://m.edsoo.ru/8a194f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02c" TargetMode="External"/><Relationship Id="rId276" Type="http://schemas.openxmlformats.org/officeDocument/2006/relationships/hyperlink" Target="https://m.edsoo.ru/8a188e08" TargetMode="External"/><Relationship Id="rId297" Type="http://schemas.openxmlformats.org/officeDocument/2006/relationships/hyperlink" Target="https://m.edsoo.ru/8864c53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ae0" TargetMode="External"/><Relationship Id="rId322" Type="http://schemas.openxmlformats.org/officeDocument/2006/relationships/hyperlink" Target="https://m.edsoo.ru/8a18c094" TargetMode="External"/><Relationship Id="rId343" Type="http://schemas.openxmlformats.org/officeDocument/2006/relationships/hyperlink" Target="https://m.edsoo.ru/8a18e9d4" TargetMode="External"/><Relationship Id="rId364" Type="http://schemas.openxmlformats.org/officeDocument/2006/relationships/hyperlink" Target="https://m.edsoo.ru/8864e6b0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49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5154" TargetMode="External"/><Relationship Id="rId245" Type="http://schemas.openxmlformats.org/officeDocument/2006/relationships/hyperlink" Target="https://m.edsoo.ru/8864bb86" TargetMode="External"/><Relationship Id="rId266" Type="http://schemas.openxmlformats.org/officeDocument/2006/relationships/hyperlink" Target="https://m.edsoo.ru/8a1873fa" TargetMode="External"/><Relationship Id="rId287" Type="http://schemas.openxmlformats.org/officeDocument/2006/relationships/hyperlink" Target="https://m.edsoo.ru/8a18a604" TargetMode="External"/><Relationship Id="rId410" Type="http://schemas.openxmlformats.org/officeDocument/2006/relationships/hyperlink" Target="https://m.edsoo.ru/8a1942e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9f4" TargetMode="External"/><Relationship Id="rId333" Type="http://schemas.openxmlformats.org/officeDocument/2006/relationships/hyperlink" Target="https://m.edsoo.ru/8a18d6a6" TargetMode="External"/><Relationship Id="rId354" Type="http://schemas.openxmlformats.org/officeDocument/2006/relationships/hyperlink" Target="https://m.edsoo.ru/8a18fcf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b6e" TargetMode="External"/><Relationship Id="rId396" Type="http://schemas.openxmlformats.org/officeDocument/2006/relationships/hyperlink" Target="https://m.edsoo.ru/8a192c5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e16" TargetMode="External"/><Relationship Id="rId256" Type="http://schemas.openxmlformats.org/officeDocument/2006/relationships/hyperlink" Target="https://m.edsoo.ru/8a1861b2" TargetMode="External"/><Relationship Id="rId277" Type="http://schemas.openxmlformats.org/officeDocument/2006/relationships/hyperlink" Target="https://m.edsoo.ru/8a188f7a" TargetMode="External"/><Relationship Id="rId298" Type="http://schemas.openxmlformats.org/officeDocument/2006/relationships/hyperlink" Target="https://m.edsoo.ru/8864c6d0" TargetMode="External"/><Relationship Id="rId400" Type="http://schemas.openxmlformats.org/officeDocument/2006/relationships/hyperlink" Target="https://m.edsoo.ru/8a193542" TargetMode="External"/><Relationship Id="rId421" Type="http://schemas.openxmlformats.org/officeDocument/2006/relationships/hyperlink" Target="https://m.edsoo.ru/8a1954e6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c0c" TargetMode="External"/><Relationship Id="rId323" Type="http://schemas.openxmlformats.org/officeDocument/2006/relationships/hyperlink" Target="https://m.edsoo.ru/8a18c620" TargetMode="External"/><Relationship Id="rId344" Type="http://schemas.openxmlformats.org/officeDocument/2006/relationships/hyperlink" Target="https://m.edsoo.ru/8a18ebc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912" TargetMode="External"/><Relationship Id="rId386" Type="http://schemas.openxmlformats.org/officeDocument/2006/relationships/hyperlink" Target="https://m.edsoo.ru/8a191648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9f52" TargetMode="External"/><Relationship Id="rId246" Type="http://schemas.openxmlformats.org/officeDocument/2006/relationships/hyperlink" Target="https://m.edsoo.ru/8864bd8e" TargetMode="External"/><Relationship Id="rId267" Type="http://schemas.openxmlformats.org/officeDocument/2006/relationships/hyperlink" Target="https://m.edsoo.ru/8a187878" TargetMode="External"/><Relationship Id="rId288" Type="http://schemas.openxmlformats.org/officeDocument/2006/relationships/hyperlink" Target="https://m.edsoo.ru/8a18a7b2" TargetMode="External"/><Relationship Id="rId411" Type="http://schemas.openxmlformats.org/officeDocument/2006/relationships/hyperlink" Target="https://m.edsoo.ru/8a1943f2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b0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840" TargetMode="External"/><Relationship Id="rId355" Type="http://schemas.openxmlformats.org/officeDocument/2006/relationships/hyperlink" Target="https://m.edsoo.ru/8a18fe6a" TargetMode="External"/><Relationship Id="rId376" Type="http://schemas.openxmlformats.org/officeDocument/2006/relationships/hyperlink" Target="https://m.edsoo.ru/8864fcea" TargetMode="External"/><Relationship Id="rId397" Type="http://schemas.openxmlformats.org/officeDocument/2006/relationships/hyperlink" Target="https://m.edsoo.ru/8a192da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af38" TargetMode="External"/><Relationship Id="rId257" Type="http://schemas.openxmlformats.org/officeDocument/2006/relationships/hyperlink" Target="https://m.edsoo.ru/8a186356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6a0" TargetMode="External"/><Relationship Id="rId422" Type="http://schemas.openxmlformats.org/officeDocument/2006/relationships/hyperlink" Target="https://m.edsoo.ru/8a195608" TargetMode="External"/><Relationship Id="rId303" Type="http://schemas.openxmlformats.org/officeDocument/2006/relationships/hyperlink" Target="https://m.edsoo.ru/8864cd24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ed6c" TargetMode="External"/><Relationship Id="rId387" Type="http://schemas.openxmlformats.org/officeDocument/2006/relationships/hyperlink" Target="https://m.edsoo.ru/8a191cec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864bf32" TargetMode="External"/><Relationship Id="rId412" Type="http://schemas.openxmlformats.org/officeDocument/2006/relationships/hyperlink" Target="https://m.edsoo.ru/8a194500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c56" TargetMode="External"/><Relationship Id="rId356" Type="http://schemas.openxmlformats.org/officeDocument/2006/relationships/hyperlink" Target="https://m.edsoo.ru/8a190022" TargetMode="External"/><Relationship Id="rId398" Type="http://schemas.openxmlformats.org/officeDocument/2006/relationships/hyperlink" Target="https://m.edsoo.ru/8a19316e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fontTable" Target="fontTable.xml"/><Relationship Id="rId258" Type="http://schemas.openxmlformats.org/officeDocument/2006/relationships/hyperlink" Target="https://m.edsoo.ru/8a1864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25145</Words>
  <Characters>143329</Characters>
  <Application>Microsoft Office Word</Application>
  <DocSecurity>0</DocSecurity>
  <Lines>1194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2023-09-01T04:39:00Z</dcterms:created>
  <dcterms:modified xsi:type="dcterms:W3CDTF">2024-09-19T07:03:00Z</dcterms:modified>
</cp:coreProperties>
</file>